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3E12B2">
      <w:pPr>
        <w:spacing w:after="0"/>
        <w:jc w:val="right"/>
      </w:pPr>
      <w:r>
        <w:t>Al Comune di Castelfranco Emilia</w:t>
      </w:r>
    </w:p>
    <w:p w:rsidR="005D55BE" w:rsidRDefault="005D55BE" w:rsidP="003E12B2">
      <w:pPr>
        <w:spacing w:after="0"/>
        <w:jc w:val="right"/>
      </w:pPr>
      <w:r>
        <w:t>Servizio Green City e Sviluppo Sostenibile</w:t>
      </w:r>
    </w:p>
    <w:p w:rsidR="00B7187A" w:rsidRDefault="00B7187A" w:rsidP="003E12B2">
      <w:pPr>
        <w:spacing w:after="0"/>
        <w:jc w:val="right"/>
      </w:pPr>
      <w:proofErr w:type="spellStart"/>
      <w:r>
        <w:t>P.zza</w:t>
      </w:r>
      <w:proofErr w:type="spellEnd"/>
      <w:r>
        <w:t xml:space="preserve"> della Vittoria, n.8</w:t>
      </w:r>
    </w:p>
    <w:p w:rsidR="00343735" w:rsidRDefault="00B7187A" w:rsidP="003E12B2">
      <w:pPr>
        <w:spacing w:after="0"/>
        <w:jc w:val="right"/>
      </w:pPr>
      <w:r>
        <w:t>41013 Castelfranco Emilia</w:t>
      </w:r>
    </w:p>
    <w:p w:rsidR="002136E2" w:rsidRDefault="00271521" w:rsidP="002136E2">
      <w:pPr>
        <w:spacing w:after="0"/>
        <w:jc w:val="right"/>
      </w:pPr>
      <w:hyperlink r:id="rId8" w:history="1">
        <w:r w:rsidR="002136E2" w:rsidRPr="0026793D">
          <w:rPr>
            <w:rStyle w:val="Collegamentoipertestuale"/>
          </w:rPr>
          <w:t>comunecastelfrancoemilia@cert.comune.castelfranco-emilia.mo.it</w:t>
        </w:r>
      </w:hyperlink>
    </w:p>
    <w:p w:rsidR="00BC095F" w:rsidRDefault="00BC095F" w:rsidP="002136E2">
      <w:pPr>
        <w:spacing w:after="0"/>
        <w:rPr>
          <w:rFonts w:cs="Arial"/>
          <w:b/>
          <w:sz w:val="28"/>
          <w:szCs w:val="28"/>
        </w:rPr>
      </w:pPr>
    </w:p>
    <w:p w:rsidR="00CD7139" w:rsidRDefault="007C5078" w:rsidP="00E65232">
      <w:pPr>
        <w:spacing w:after="0"/>
        <w:jc w:val="center"/>
        <w:rPr>
          <w:rFonts w:cs="Arial"/>
          <w:b/>
          <w:sz w:val="28"/>
          <w:szCs w:val="28"/>
        </w:rPr>
      </w:pPr>
      <w:r>
        <w:rPr>
          <w:rFonts w:cs="Arial"/>
          <w:b/>
          <w:sz w:val="28"/>
          <w:szCs w:val="28"/>
        </w:rPr>
        <w:t xml:space="preserve">COMUNICAZIONE </w:t>
      </w:r>
      <w:proofErr w:type="spellStart"/>
      <w:r>
        <w:rPr>
          <w:rFonts w:cs="Arial"/>
          <w:b/>
          <w:sz w:val="28"/>
          <w:szCs w:val="28"/>
        </w:rPr>
        <w:t>DI</w:t>
      </w:r>
      <w:proofErr w:type="spellEnd"/>
      <w:r>
        <w:rPr>
          <w:rFonts w:cs="Arial"/>
          <w:b/>
          <w:sz w:val="28"/>
          <w:szCs w:val="28"/>
        </w:rPr>
        <w:t xml:space="preserve"> </w:t>
      </w:r>
      <w:r w:rsidR="005D55BE">
        <w:rPr>
          <w:rFonts w:cs="Arial"/>
          <w:b/>
          <w:sz w:val="28"/>
          <w:szCs w:val="28"/>
        </w:rPr>
        <w:t xml:space="preserve">MODIFICA NON SOSTANZIALE </w:t>
      </w:r>
    </w:p>
    <w:p w:rsidR="006732D6" w:rsidRDefault="00E65232" w:rsidP="00E65232">
      <w:pPr>
        <w:spacing w:after="0"/>
        <w:jc w:val="center"/>
        <w:rPr>
          <w:rFonts w:cs="Arial"/>
          <w:b/>
          <w:sz w:val="28"/>
          <w:szCs w:val="28"/>
        </w:rPr>
      </w:pPr>
      <w:r>
        <w:rPr>
          <w:rFonts w:cs="Arial"/>
          <w:b/>
          <w:sz w:val="28"/>
          <w:szCs w:val="28"/>
        </w:rPr>
        <w:t>AGLI SCARICHI</w:t>
      </w:r>
      <w:r w:rsidR="00CD7139">
        <w:rPr>
          <w:rFonts w:cs="Arial"/>
          <w:b/>
          <w:sz w:val="28"/>
          <w:szCs w:val="28"/>
        </w:rPr>
        <w:t xml:space="preserve"> FOGNARI</w:t>
      </w:r>
    </w:p>
    <w:p w:rsidR="003E12B2" w:rsidRPr="002136E2" w:rsidRDefault="003E12B2" w:rsidP="002136E2">
      <w:pPr>
        <w:spacing w:after="0"/>
        <w:jc w:val="center"/>
        <w:rPr>
          <w:rFonts w:cs="Arial"/>
          <w:sz w:val="20"/>
          <w:szCs w:val="20"/>
        </w:rPr>
      </w:pPr>
    </w:p>
    <w:tbl>
      <w:tblPr>
        <w:tblW w:w="0" w:type="auto"/>
        <w:tblLook w:val="04A0"/>
      </w:tblPr>
      <w:tblGrid>
        <w:gridCol w:w="9791"/>
      </w:tblGrid>
      <w:tr w:rsidR="00EE3B1A" w:rsidRPr="00C43ADF" w:rsidTr="00A30070">
        <w:trPr>
          <w:trHeight w:val="2036"/>
        </w:trPr>
        <w:tc>
          <w:tcPr>
            <w:tcW w:w="9791" w:type="dxa"/>
          </w:tcPr>
          <w:p w:rsidR="00EE3B1A" w:rsidRPr="00C43ADF" w:rsidRDefault="00EE3B1A" w:rsidP="003E12B2">
            <w:pPr>
              <w:spacing w:after="0" w:line="360" w:lineRule="auto"/>
              <w:jc w:val="both"/>
              <w:rPr>
                <w:rFonts w:cs="Arial"/>
              </w:rPr>
            </w:pPr>
            <w:r w:rsidRPr="00C43ADF">
              <w:rPr>
                <w:rFonts w:cs="Arial"/>
              </w:rPr>
              <w:t>Il/la sottoscritto/a _____________________________________</w:t>
            </w:r>
            <w:r w:rsidR="00B5458A" w:rsidRPr="00C43ADF">
              <w:rPr>
                <w:rFonts w:cs="Arial"/>
              </w:rPr>
              <w:t>________________________</w:t>
            </w:r>
            <w:r w:rsidR="00141CD2" w:rsidRPr="00C43ADF">
              <w:rPr>
                <w:rFonts w:cs="Arial"/>
              </w:rPr>
              <w:t>________</w:t>
            </w:r>
            <w:r w:rsidR="00B5458A" w:rsidRPr="00C43ADF">
              <w:rPr>
                <w:rFonts w:cs="Arial"/>
              </w:rPr>
              <w:t>___</w:t>
            </w:r>
          </w:p>
          <w:p w:rsidR="00EE3B1A" w:rsidRPr="00C43ADF" w:rsidRDefault="00DB7215" w:rsidP="003E12B2">
            <w:pPr>
              <w:spacing w:after="0" w:line="360" w:lineRule="auto"/>
              <w:jc w:val="both"/>
              <w:rPr>
                <w:rFonts w:cs="Arial"/>
              </w:rPr>
            </w:pPr>
            <w:r w:rsidRPr="00C43ADF">
              <w:rPr>
                <w:rFonts w:cs="Arial"/>
              </w:rPr>
              <w:t>n</w:t>
            </w:r>
            <w:r w:rsidR="00EE3B1A" w:rsidRPr="00C43ADF">
              <w:rPr>
                <w:rFonts w:cs="Arial"/>
              </w:rPr>
              <w:t>ato/a a ____</w:t>
            </w:r>
            <w:r w:rsidR="00141CD2" w:rsidRPr="00C43ADF">
              <w:rPr>
                <w:rFonts w:cs="Arial"/>
              </w:rPr>
              <w:t>_______</w:t>
            </w:r>
            <w:r w:rsidR="00EE3B1A" w:rsidRPr="00C43ADF">
              <w:rPr>
                <w:rFonts w:cs="Arial"/>
              </w:rPr>
              <w:t>____________________</w:t>
            </w:r>
            <w:r w:rsidR="00B5458A" w:rsidRPr="00C43ADF">
              <w:rPr>
                <w:rFonts w:cs="Arial"/>
              </w:rPr>
              <w:t>__</w:t>
            </w:r>
            <w:r w:rsidR="00141CD2" w:rsidRPr="00C43ADF">
              <w:rPr>
                <w:rFonts w:cs="Arial"/>
              </w:rPr>
              <w:t>______</w:t>
            </w:r>
            <w:r w:rsidR="00B5458A" w:rsidRPr="00C43ADF">
              <w:rPr>
                <w:rFonts w:cs="Arial"/>
              </w:rPr>
              <w:t xml:space="preserve">_____ </w:t>
            </w:r>
            <w:r w:rsidRPr="00C43ADF">
              <w:rPr>
                <w:rFonts w:cs="Arial"/>
              </w:rPr>
              <w:t>p</w:t>
            </w:r>
            <w:r w:rsidR="00B5458A" w:rsidRPr="00C43ADF">
              <w:rPr>
                <w:rFonts w:cs="Arial"/>
              </w:rPr>
              <w:t>rov. ___</w:t>
            </w:r>
            <w:r w:rsidR="00141CD2" w:rsidRPr="00C43ADF">
              <w:rPr>
                <w:rFonts w:cs="Arial"/>
              </w:rPr>
              <w:t>__</w:t>
            </w:r>
            <w:r w:rsidR="00B5458A" w:rsidRPr="00C43ADF">
              <w:rPr>
                <w:rFonts w:cs="Arial"/>
              </w:rPr>
              <w:t>_________</w:t>
            </w:r>
            <w:r w:rsidR="00EE3B1A" w:rsidRPr="00C43ADF">
              <w:rPr>
                <w:rFonts w:cs="Arial"/>
              </w:rPr>
              <w:t xml:space="preserve"> il </w:t>
            </w:r>
            <w:r w:rsidR="00141CD2" w:rsidRPr="00C43ADF">
              <w:rPr>
                <w:rFonts w:cs="Arial"/>
              </w:rPr>
              <w:t>___/___/______</w:t>
            </w:r>
          </w:p>
          <w:p w:rsidR="00EE3B1A" w:rsidRPr="00C43ADF" w:rsidRDefault="00DB7215" w:rsidP="003E12B2">
            <w:pPr>
              <w:spacing w:after="0" w:line="360" w:lineRule="auto"/>
              <w:jc w:val="both"/>
              <w:rPr>
                <w:rFonts w:cs="Arial"/>
              </w:rPr>
            </w:pPr>
            <w:r w:rsidRPr="00C43ADF">
              <w:rPr>
                <w:rFonts w:cs="Arial"/>
              </w:rPr>
              <w:t>r</w:t>
            </w:r>
            <w:r w:rsidR="00EE3B1A" w:rsidRPr="00C43ADF">
              <w:rPr>
                <w:rFonts w:cs="Arial"/>
              </w:rPr>
              <w:t>esidente a _______________________</w:t>
            </w:r>
            <w:r w:rsidR="00141CD2" w:rsidRPr="00C43ADF">
              <w:rPr>
                <w:rFonts w:cs="Arial"/>
              </w:rPr>
              <w:t>___________</w:t>
            </w:r>
            <w:r w:rsidR="00EE3B1A" w:rsidRPr="00C43ADF">
              <w:rPr>
                <w:rFonts w:cs="Arial"/>
              </w:rPr>
              <w:t xml:space="preserve">______ </w:t>
            </w:r>
            <w:r w:rsidRPr="00C43ADF">
              <w:rPr>
                <w:rFonts w:cs="Arial"/>
              </w:rPr>
              <w:t>p</w:t>
            </w:r>
            <w:r w:rsidR="00EE3B1A" w:rsidRPr="00C43ADF">
              <w:rPr>
                <w:rFonts w:cs="Arial"/>
              </w:rPr>
              <w:t xml:space="preserve">rov. </w:t>
            </w:r>
            <w:r w:rsidR="00141CD2" w:rsidRPr="00C43ADF">
              <w:rPr>
                <w:rFonts w:cs="Arial"/>
              </w:rPr>
              <w:t xml:space="preserve">______________ </w:t>
            </w:r>
            <w:r w:rsidR="00EE3B1A" w:rsidRPr="00C43ADF">
              <w:rPr>
                <w:rFonts w:cs="Arial"/>
              </w:rPr>
              <w:t xml:space="preserve">CAP </w:t>
            </w:r>
            <w:r w:rsidR="00141CD2" w:rsidRPr="00C43ADF">
              <w:rPr>
                <w:rFonts w:cs="Arial"/>
              </w:rPr>
              <w:t>______________</w:t>
            </w:r>
          </w:p>
          <w:p w:rsidR="00FC3A6F" w:rsidRPr="00A30070" w:rsidRDefault="00DB7215" w:rsidP="00A30070">
            <w:pPr>
              <w:spacing w:after="0" w:line="360" w:lineRule="auto"/>
              <w:jc w:val="both"/>
              <w:rPr>
                <w:rFonts w:cs="Arial"/>
              </w:rPr>
            </w:pPr>
            <w:r w:rsidRPr="00C43ADF">
              <w:rPr>
                <w:rFonts w:cs="Arial"/>
              </w:rPr>
              <w:t>i</w:t>
            </w:r>
            <w:r w:rsidR="00EE3B1A" w:rsidRPr="00C43ADF">
              <w:rPr>
                <w:rFonts w:cs="Arial"/>
              </w:rPr>
              <w:t>n via</w:t>
            </w:r>
            <w:r w:rsidR="00141CD2" w:rsidRPr="00C43ADF">
              <w:rPr>
                <w:rFonts w:cs="Arial"/>
              </w:rPr>
              <w:t>/</w:t>
            </w:r>
            <w:proofErr w:type="spellStart"/>
            <w:r w:rsidR="00141CD2" w:rsidRPr="00C43ADF">
              <w:rPr>
                <w:rFonts w:cs="Arial"/>
              </w:rPr>
              <w:t>p.zza</w:t>
            </w:r>
            <w:proofErr w:type="spellEnd"/>
            <w:r w:rsidR="00141CD2" w:rsidRPr="00C43ADF">
              <w:rPr>
                <w:rFonts w:cs="Arial"/>
              </w:rPr>
              <w:t>_______________</w:t>
            </w:r>
            <w:r w:rsidR="00EE3B1A" w:rsidRPr="00C43ADF">
              <w:rPr>
                <w:rFonts w:cs="Arial"/>
              </w:rPr>
              <w:t>____________________</w:t>
            </w:r>
            <w:r w:rsidR="003C2507">
              <w:rPr>
                <w:rFonts w:cs="Arial"/>
              </w:rPr>
              <w:t>_</w:t>
            </w:r>
            <w:r w:rsidR="00EE3B1A" w:rsidRPr="00C43ADF">
              <w:rPr>
                <w:rFonts w:cs="Arial"/>
              </w:rPr>
              <w:t>_</w:t>
            </w:r>
            <w:r w:rsidR="003C2507">
              <w:rPr>
                <w:rFonts w:cs="Arial"/>
              </w:rPr>
              <w:t>__</w:t>
            </w:r>
            <w:r w:rsidR="00141CD2" w:rsidRPr="00C43ADF">
              <w:rPr>
                <w:rFonts w:cs="Arial"/>
              </w:rPr>
              <w:t>_</w:t>
            </w:r>
            <w:r w:rsidR="00EE3B1A" w:rsidRPr="00C43ADF">
              <w:rPr>
                <w:rFonts w:cs="Arial"/>
              </w:rPr>
              <w:t xml:space="preserve"> n. </w:t>
            </w:r>
            <w:r w:rsidR="00141CD2" w:rsidRPr="00C43ADF">
              <w:rPr>
                <w:rFonts w:cs="Arial"/>
              </w:rPr>
              <w:t>____</w:t>
            </w:r>
            <w:r w:rsidR="00991309" w:rsidRPr="00C43ADF">
              <w:rPr>
                <w:rFonts w:cs="Arial"/>
              </w:rPr>
              <w:t>C</w:t>
            </w:r>
            <w:r w:rsidR="003C2507">
              <w:rPr>
                <w:rFonts w:cs="Arial"/>
              </w:rPr>
              <w:t>.F. __________________</w:t>
            </w:r>
            <w:r w:rsidR="00991309" w:rsidRPr="00C43ADF">
              <w:rPr>
                <w:rFonts w:cs="Arial"/>
              </w:rPr>
              <w:t xml:space="preserve">_______ </w:t>
            </w:r>
            <w:r w:rsidR="003C2507">
              <w:rPr>
                <w:rFonts w:cs="Arial"/>
              </w:rPr>
              <w:t>telefono</w:t>
            </w:r>
            <w:r w:rsidR="003C2507" w:rsidRPr="00C43ADF">
              <w:rPr>
                <w:rFonts w:cs="Arial"/>
              </w:rPr>
              <w:t>_</w:t>
            </w:r>
            <w:r w:rsidR="003C2507">
              <w:rPr>
                <w:rFonts w:cs="Arial"/>
              </w:rPr>
              <w:t>_________</w:t>
            </w:r>
            <w:r w:rsidR="003C2507" w:rsidRPr="00C43ADF">
              <w:rPr>
                <w:rFonts w:cs="Arial"/>
              </w:rPr>
              <w:t>_________________________</w:t>
            </w:r>
            <w:r w:rsidR="00991309" w:rsidRPr="00C43ADF">
              <w:rPr>
                <w:rFonts w:cs="Arial"/>
              </w:rPr>
              <w:t xml:space="preserve">PEC </w:t>
            </w:r>
            <w:r w:rsidR="00141CD2" w:rsidRPr="00C43ADF">
              <w:rPr>
                <w:rFonts w:cs="Arial"/>
              </w:rPr>
              <w:t>/ e-mail_</w:t>
            </w:r>
            <w:r w:rsidR="003C2507">
              <w:rPr>
                <w:rFonts w:cs="Arial"/>
              </w:rPr>
              <w:t>______________</w:t>
            </w:r>
            <w:r w:rsidR="00991309" w:rsidRPr="00C43ADF">
              <w:rPr>
                <w:rFonts w:cs="Arial"/>
              </w:rPr>
              <w:t>____________________</w:t>
            </w:r>
          </w:p>
        </w:tc>
      </w:tr>
    </w:tbl>
    <w:p w:rsidR="00A30070" w:rsidRDefault="00A30070" w:rsidP="00A30070">
      <w:pPr>
        <w:autoSpaceDE w:val="0"/>
        <w:autoSpaceDN w:val="0"/>
        <w:adjustRightInd w:val="0"/>
        <w:spacing w:after="0"/>
        <w:jc w:val="both"/>
        <w:rPr>
          <w:rFonts w:cs="Arial"/>
        </w:rPr>
      </w:pPr>
    </w:p>
    <w:p w:rsidR="00A30070" w:rsidRPr="00BA3E1C" w:rsidRDefault="00A30070" w:rsidP="00BA3E1C">
      <w:pPr>
        <w:autoSpaceDE w:val="0"/>
        <w:autoSpaceDN w:val="0"/>
        <w:adjustRightInd w:val="0"/>
        <w:spacing w:after="0" w:line="360" w:lineRule="auto"/>
        <w:jc w:val="both"/>
        <w:rPr>
          <w:rFonts w:cs="Arial"/>
        </w:rPr>
      </w:pPr>
      <w:r w:rsidRPr="00C43ADF">
        <w:rPr>
          <w:rFonts w:cs="Arial"/>
        </w:rPr>
        <w:t xml:space="preserve">in qualità di </w:t>
      </w:r>
      <w:r>
        <w:rPr>
          <w:rFonts w:cs="Arial"/>
        </w:rPr>
        <w:t>tecnico incaricato a mezzo di procura speciale dai</w:t>
      </w:r>
      <w:r w:rsidRPr="00A30070">
        <w:rPr>
          <w:rFonts w:cs="Arial"/>
        </w:rPr>
        <w:t xml:space="preserve"> proprietari dell’immobile o </w:t>
      </w:r>
      <w:r>
        <w:rPr>
          <w:rFonts w:cs="Arial"/>
        </w:rPr>
        <w:t>da</w:t>
      </w:r>
      <w:r w:rsidRPr="00A30070">
        <w:rPr>
          <w:rFonts w:cs="Arial"/>
        </w:rPr>
        <w:t>gli aventi diritti reali sulla proprietà;</w:t>
      </w:r>
      <w:r>
        <w:rPr>
          <w:rFonts w:cs="Arial"/>
        </w:rPr>
        <w:t xml:space="preserve"> </w:t>
      </w:r>
      <w:r w:rsidRPr="00C43ADF">
        <w:rPr>
          <w:rFonts w:cs="Arial"/>
        </w:rPr>
        <w:t>valendosi delle disposizioni di cui all’art. 46 del D.P.R. n. 28.12.2000, n.445 e consapevole delle pene stabilite per false attestazioni e mendaci dichiarazioni ai sensi dell'art. 76 del D.P.R. n.445/2000 e degli artt. 483, 495 e 496 del Codice Penale; consapevole inoltre che, ove emerga la non veridicità del contenuto della dichiarazione resa, decadrà dai benefici conseguenti al provvedimento ottenuto sulla base della dichiarazione non veritiera ai sensi dell'art. 75 del D.P.R. n.445/2000, sotto la propria responsabilità</w:t>
      </w:r>
    </w:p>
    <w:p w:rsidR="00C43ADF" w:rsidRPr="002136E2" w:rsidRDefault="007C5078" w:rsidP="00FC3A6F">
      <w:pPr>
        <w:autoSpaceDE w:val="0"/>
        <w:autoSpaceDN w:val="0"/>
        <w:adjustRightInd w:val="0"/>
        <w:spacing w:after="0"/>
        <w:jc w:val="center"/>
        <w:rPr>
          <w:rFonts w:cs="TimesNewRomanPS-BoldMT"/>
          <w:b/>
          <w:bCs/>
          <w:sz w:val="28"/>
          <w:szCs w:val="28"/>
          <w:lang w:eastAsia="it-IT"/>
        </w:rPr>
      </w:pPr>
      <w:r w:rsidRPr="002136E2">
        <w:rPr>
          <w:rFonts w:cs="TimesNewRomanPS-BoldMT"/>
          <w:b/>
          <w:bCs/>
          <w:sz w:val="28"/>
          <w:szCs w:val="28"/>
          <w:lang w:eastAsia="it-IT"/>
        </w:rPr>
        <w:t>COMUNICA</w:t>
      </w:r>
    </w:p>
    <w:p w:rsidR="005D55BE" w:rsidRDefault="005D55BE" w:rsidP="003E12B2">
      <w:pPr>
        <w:pStyle w:val="Paragrafoelenco"/>
        <w:spacing w:before="120" w:after="60"/>
        <w:ind w:left="0"/>
        <w:jc w:val="both"/>
        <w:rPr>
          <w:rFonts w:cs="TimesNewRomanPSMT"/>
          <w:lang w:eastAsia="it-IT"/>
        </w:rPr>
      </w:pPr>
    </w:p>
    <w:p w:rsidR="00E45997" w:rsidRDefault="007C5078" w:rsidP="00120A86">
      <w:pPr>
        <w:spacing w:before="120" w:after="60" w:line="360" w:lineRule="auto"/>
        <w:jc w:val="both"/>
        <w:rPr>
          <w:rFonts w:cs="TimesNewRomanPSMT"/>
          <w:lang w:eastAsia="it-IT"/>
        </w:rPr>
      </w:pPr>
      <w:r w:rsidRPr="005D55BE">
        <w:rPr>
          <w:rFonts w:cs="TimesNewRomanPSMT"/>
          <w:lang w:eastAsia="it-IT"/>
        </w:rPr>
        <w:t xml:space="preserve">Che procederà </w:t>
      </w:r>
      <w:r w:rsidR="005D55BE" w:rsidRPr="005D55BE">
        <w:rPr>
          <w:rFonts w:cs="TimesNewRomanPSMT"/>
          <w:lang w:eastAsia="it-IT"/>
        </w:rPr>
        <w:t>alla modifica</w:t>
      </w:r>
      <w:r w:rsidR="00E45997">
        <w:rPr>
          <w:rFonts w:cs="TimesNewRomanPSMT"/>
          <w:lang w:eastAsia="it-IT"/>
        </w:rPr>
        <w:t xml:space="preserve"> non sostanziale di uno scarico, autorizzato con atto avente numero di protocollo o di registro:____________, </w:t>
      </w:r>
      <w:r w:rsidR="005D55BE">
        <w:rPr>
          <w:rFonts w:cs="TimesNewRomanPSMT"/>
          <w:lang w:eastAsia="it-IT"/>
        </w:rPr>
        <w:t>nell’immobile sito</w:t>
      </w:r>
      <w:r w:rsidRPr="005D55BE">
        <w:rPr>
          <w:rFonts w:cs="TimesNewRomanPSMT"/>
          <w:lang w:eastAsia="it-IT"/>
        </w:rPr>
        <w:t xml:space="preserve"> </w:t>
      </w:r>
      <w:r w:rsidR="005D55BE">
        <w:rPr>
          <w:rFonts w:cs="TimesNewRomanPSMT"/>
          <w:lang w:eastAsia="it-IT"/>
        </w:rPr>
        <w:t>all’indirizzo:</w:t>
      </w:r>
      <w:r w:rsidRPr="005D55BE">
        <w:rPr>
          <w:rFonts w:cs="TimesNewRomanPSMT"/>
          <w:lang w:eastAsia="it-IT"/>
        </w:rPr>
        <w:t xml:space="preserve"> ______</w:t>
      </w:r>
      <w:r w:rsidR="00FC3A6F" w:rsidRPr="005D55BE">
        <w:rPr>
          <w:rFonts w:cs="TimesNewRomanPSMT"/>
          <w:lang w:eastAsia="it-IT"/>
        </w:rPr>
        <w:t>__</w:t>
      </w:r>
      <w:r w:rsidR="00E45997">
        <w:rPr>
          <w:rFonts w:cs="TimesNewRomanPSMT"/>
          <w:lang w:eastAsia="it-IT"/>
        </w:rPr>
        <w:t>_</w:t>
      </w:r>
      <w:r w:rsidR="00FC3A6F" w:rsidRPr="005D55BE">
        <w:rPr>
          <w:rFonts w:cs="TimesNewRomanPSMT"/>
          <w:lang w:eastAsia="it-IT"/>
        </w:rPr>
        <w:t>____</w:t>
      </w:r>
      <w:r w:rsidRPr="005D55BE">
        <w:rPr>
          <w:rFonts w:cs="TimesNewRomanPSMT"/>
          <w:lang w:eastAsia="it-IT"/>
        </w:rPr>
        <w:t>_____</w:t>
      </w:r>
      <w:r w:rsidR="00E45997">
        <w:rPr>
          <w:rFonts w:cs="TimesNewRomanPSMT"/>
          <w:lang w:eastAsia="it-IT"/>
        </w:rPr>
        <w:t>____</w:t>
      </w:r>
      <w:r w:rsidRPr="005D55BE">
        <w:rPr>
          <w:rFonts w:cs="TimesNewRomanPSMT"/>
          <w:lang w:eastAsia="it-IT"/>
        </w:rPr>
        <w:t>___</w:t>
      </w:r>
      <w:r w:rsidR="00E45997">
        <w:rPr>
          <w:rFonts w:cs="TimesNewRomanPSMT"/>
          <w:lang w:eastAsia="it-IT"/>
        </w:rPr>
        <w:t>__</w:t>
      </w:r>
      <w:r w:rsidRPr="005D55BE">
        <w:rPr>
          <w:rFonts w:cs="TimesNewRomanPSMT"/>
          <w:lang w:eastAsia="it-IT"/>
        </w:rPr>
        <w:t>__</w:t>
      </w:r>
      <w:r w:rsidR="00FC3A6F" w:rsidRPr="005D55BE">
        <w:rPr>
          <w:rFonts w:cs="TimesNewRomanPSMT"/>
          <w:lang w:eastAsia="it-IT"/>
        </w:rPr>
        <w:t>_</w:t>
      </w:r>
      <w:r w:rsidR="00E45997">
        <w:rPr>
          <w:rFonts w:cs="TimesNewRomanPSMT"/>
          <w:lang w:eastAsia="it-IT"/>
        </w:rPr>
        <w:t xml:space="preserve"> </w:t>
      </w:r>
      <w:r w:rsidR="00FC3A6F" w:rsidRPr="005D55BE">
        <w:rPr>
          <w:rFonts w:cs="TimesNewRomanPSMT"/>
          <w:lang w:eastAsia="it-IT"/>
        </w:rPr>
        <w:t>n.___</w:t>
      </w:r>
      <w:r w:rsidR="005D55BE">
        <w:rPr>
          <w:rFonts w:cs="TimesNewRomanPSMT"/>
          <w:lang w:eastAsia="it-IT"/>
        </w:rPr>
        <w:t>,</w:t>
      </w:r>
      <w:r w:rsidRPr="005D55BE">
        <w:rPr>
          <w:rFonts w:cs="TimesNewRomanPSMT"/>
          <w:lang w:eastAsia="it-IT"/>
        </w:rPr>
        <w:t xml:space="preserve"> </w:t>
      </w:r>
      <w:r w:rsidR="00FC3A6F" w:rsidRPr="005D55BE">
        <w:rPr>
          <w:rFonts w:cs="TimesNewRomanPSMT"/>
          <w:lang w:eastAsia="it-IT"/>
        </w:rPr>
        <w:t xml:space="preserve">nell’area identificata dagli estremi catastali: </w:t>
      </w:r>
      <w:r w:rsidR="00003476" w:rsidRPr="005D55BE">
        <w:rPr>
          <w:rFonts w:cs="TimesNewRomanPSMT"/>
          <w:lang w:eastAsia="it-IT"/>
        </w:rPr>
        <w:t>foglio______, mappale</w:t>
      </w:r>
      <w:r w:rsidR="005D55BE" w:rsidRPr="005D55BE">
        <w:rPr>
          <w:rFonts w:cs="TimesNewRomanPSMT"/>
          <w:lang w:eastAsia="it-IT"/>
        </w:rPr>
        <w:t>/i</w:t>
      </w:r>
      <w:r w:rsidR="00003476" w:rsidRPr="005D55BE">
        <w:rPr>
          <w:rFonts w:cs="TimesNewRomanPSMT"/>
          <w:lang w:eastAsia="it-IT"/>
        </w:rPr>
        <w:t>______</w:t>
      </w:r>
      <w:r w:rsidR="005D55BE" w:rsidRPr="005D55BE">
        <w:rPr>
          <w:rFonts w:cs="TimesNewRomanPSMT"/>
          <w:lang w:eastAsia="it-IT"/>
        </w:rPr>
        <w:t>, subalterno/i______</w:t>
      </w:r>
      <w:r w:rsidR="005A25C9">
        <w:rPr>
          <w:rFonts w:cs="TimesNewRomanPSMT"/>
          <w:lang w:eastAsia="it-IT"/>
        </w:rPr>
        <w:t>.</w:t>
      </w:r>
      <w:r w:rsidR="005D55BE">
        <w:rPr>
          <w:rFonts w:cs="TimesNewRomanPSMT"/>
          <w:lang w:eastAsia="it-IT"/>
        </w:rPr>
        <w:t xml:space="preserve"> </w:t>
      </w:r>
    </w:p>
    <w:p w:rsidR="00826D6F" w:rsidRDefault="005D55BE" w:rsidP="00826D6F">
      <w:pPr>
        <w:spacing w:before="120" w:after="60" w:line="360" w:lineRule="auto"/>
        <w:jc w:val="both"/>
        <w:rPr>
          <w:rFonts w:cs="TimesNewRomanPSMT"/>
          <w:lang w:eastAsia="it-IT"/>
        </w:rPr>
      </w:pPr>
      <w:r>
        <w:rPr>
          <w:rFonts w:cs="TimesNewRomanPSMT"/>
          <w:lang w:eastAsia="it-IT"/>
        </w:rPr>
        <w:t xml:space="preserve">Detta modifica rientra nei lavori di cui alla pratica: (es.: SCIA 23H/2020, </w:t>
      </w:r>
      <w:proofErr w:type="spellStart"/>
      <w:r>
        <w:rPr>
          <w:rFonts w:cs="TimesNewRomanPSMT"/>
          <w:lang w:eastAsia="it-IT"/>
        </w:rPr>
        <w:t>PdC</w:t>
      </w:r>
      <w:proofErr w:type="spellEnd"/>
      <w:r>
        <w:rPr>
          <w:rFonts w:cs="TimesNewRomanPSMT"/>
          <w:lang w:eastAsia="it-IT"/>
        </w:rPr>
        <w:t xml:space="preserve"> 4</w:t>
      </w:r>
      <w:r w:rsidR="008E2447">
        <w:rPr>
          <w:rFonts w:cs="TimesNewRomanPSMT"/>
          <w:lang w:eastAsia="it-IT"/>
        </w:rPr>
        <w:t>6</w:t>
      </w:r>
      <w:r>
        <w:rPr>
          <w:rFonts w:cs="TimesNewRomanPSMT"/>
          <w:lang w:eastAsia="it-IT"/>
        </w:rPr>
        <w:t>C/2021, etc.)</w:t>
      </w:r>
      <w:r w:rsidR="008E2447">
        <w:rPr>
          <w:rFonts w:cs="TimesNewRomanPSMT"/>
          <w:lang w:eastAsia="it-IT"/>
        </w:rPr>
        <w:t>__________</w:t>
      </w:r>
      <w:r>
        <w:rPr>
          <w:rFonts w:cs="TimesNewRomanPSMT"/>
          <w:lang w:eastAsia="it-IT"/>
        </w:rPr>
        <w:t xml:space="preserve">, </w:t>
      </w:r>
      <w:r w:rsidR="00826D6F">
        <w:rPr>
          <w:rFonts w:cs="TimesNewRomanPSMT"/>
          <w:lang w:eastAsia="it-IT"/>
        </w:rPr>
        <w:t xml:space="preserve">avente prot. n. ______ del_____, e </w:t>
      </w:r>
      <w:r>
        <w:rPr>
          <w:rFonts w:cs="TimesNewRomanPSMT"/>
          <w:lang w:eastAsia="it-IT"/>
        </w:rPr>
        <w:t>consta delle seguenti opere</w:t>
      </w:r>
      <w:r w:rsidR="00826D6F">
        <w:rPr>
          <w:rFonts w:cs="TimesNewRomanPSMT"/>
          <w:lang w:eastAsia="it-IT"/>
        </w:rPr>
        <w:t xml:space="preserve">: </w:t>
      </w:r>
    </w:p>
    <w:tbl>
      <w:tblPr>
        <w:tblStyle w:val="Grigliatabella"/>
        <w:tblW w:w="0" w:type="auto"/>
        <w:tblLook w:val="04A0"/>
      </w:tblPr>
      <w:tblGrid>
        <w:gridCol w:w="9778"/>
      </w:tblGrid>
      <w:tr w:rsidR="00826D6F" w:rsidTr="00826D6F">
        <w:tc>
          <w:tcPr>
            <w:tcW w:w="9778" w:type="dxa"/>
          </w:tcPr>
          <w:p w:rsidR="00826D6F" w:rsidRDefault="00826D6F" w:rsidP="00826D6F">
            <w:pPr>
              <w:spacing w:before="120" w:after="0" w:line="360" w:lineRule="auto"/>
              <w:jc w:val="both"/>
              <w:rPr>
                <w:rFonts w:cs="TimesNewRomanPSMT"/>
                <w:lang w:eastAsia="it-IT"/>
              </w:rPr>
            </w:pPr>
          </w:p>
          <w:p w:rsidR="00826D6F" w:rsidRDefault="00826D6F" w:rsidP="00826D6F">
            <w:pPr>
              <w:spacing w:before="120" w:after="0" w:line="360" w:lineRule="auto"/>
              <w:jc w:val="both"/>
              <w:rPr>
                <w:rFonts w:cs="TimesNewRomanPSMT"/>
                <w:lang w:eastAsia="it-IT"/>
              </w:rPr>
            </w:pPr>
          </w:p>
          <w:p w:rsidR="00826D6F" w:rsidRDefault="00826D6F" w:rsidP="00826D6F">
            <w:pPr>
              <w:spacing w:before="120" w:after="0" w:line="360" w:lineRule="auto"/>
              <w:jc w:val="both"/>
              <w:rPr>
                <w:rFonts w:cs="TimesNewRomanPSMT"/>
                <w:lang w:eastAsia="it-IT"/>
              </w:rPr>
            </w:pPr>
          </w:p>
          <w:p w:rsidR="00826D6F" w:rsidRDefault="00826D6F" w:rsidP="00826D6F">
            <w:pPr>
              <w:spacing w:before="120" w:after="0" w:line="360" w:lineRule="auto"/>
              <w:jc w:val="both"/>
              <w:rPr>
                <w:rFonts w:cs="TimesNewRomanPSMT"/>
                <w:lang w:eastAsia="it-IT"/>
              </w:rPr>
            </w:pPr>
          </w:p>
          <w:p w:rsidR="00826D6F" w:rsidRDefault="00826D6F" w:rsidP="00826D6F">
            <w:pPr>
              <w:spacing w:before="120" w:after="0" w:line="360" w:lineRule="auto"/>
              <w:jc w:val="both"/>
              <w:rPr>
                <w:rFonts w:cs="TimesNewRomanPSMT"/>
                <w:lang w:eastAsia="it-IT"/>
              </w:rPr>
            </w:pPr>
          </w:p>
          <w:p w:rsidR="005A25C9" w:rsidRDefault="005A25C9" w:rsidP="00826D6F">
            <w:pPr>
              <w:spacing w:before="120" w:after="0" w:line="360" w:lineRule="auto"/>
              <w:jc w:val="both"/>
              <w:rPr>
                <w:rFonts w:cs="TimesNewRomanPSMT"/>
                <w:lang w:eastAsia="it-IT"/>
              </w:rPr>
            </w:pPr>
          </w:p>
        </w:tc>
      </w:tr>
    </w:tbl>
    <w:p w:rsidR="00120A86" w:rsidRPr="002136E2" w:rsidRDefault="005D55BE" w:rsidP="00826D6F">
      <w:pPr>
        <w:spacing w:after="0"/>
        <w:jc w:val="center"/>
        <w:rPr>
          <w:rFonts w:cs="TimesNewRomanPS-BoldMT"/>
          <w:b/>
          <w:bCs/>
          <w:sz w:val="28"/>
          <w:szCs w:val="28"/>
          <w:lang w:eastAsia="it-IT"/>
        </w:rPr>
      </w:pPr>
      <w:r w:rsidRPr="002136E2">
        <w:rPr>
          <w:rFonts w:cs="TimesNewRomanPS-BoldMT"/>
          <w:b/>
          <w:bCs/>
          <w:sz w:val="28"/>
          <w:szCs w:val="28"/>
          <w:lang w:eastAsia="it-IT"/>
        </w:rPr>
        <w:lastRenderedPageBreak/>
        <w:t>DICHIARA</w:t>
      </w:r>
    </w:p>
    <w:p w:rsidR="00826D6F" w:rsidRDefault="00826D6F" w:rsidP="00826D6F">
      <w:pPr>
        <w:autoSpaceDE w:val="0"/>
        <w:autoSpaceDN w:val="0"/>
        <w:adjustRightInd w:val="0"/>
        <w:spacing w:after="0"/>
        <w:jc w:val="both"/>
        <w:rPr>
          <w:rFonts w:cs="Arial"/>
        </w:rPr>
      </w:pPr>
    </w:p>
    <w:p w:rsidR="00120A86" w:rsidRDefault="00120A86" w:rsidP="00826D6F">
      <w:pPr>
        <w:autoSpaceDE w:val="0"/>
        <w:autoSpaceDN w:val="0"/>
        <w:adjustRightInd w:val="0"/>
        <w:spacing w:after="0"/>
        <w:jc w:val="both"/>
        <w:rPr>
          <w:rFonts w:cs="Arial"/>
        </w:rPr>
      </w:pPr>
      <w:r>
        <w:rPr>
          <w:rFonts w:cs="Arial"/>
        </w:rPr>
        <w:t xml:space="preserve">che </w:t>
      </w:r>
      <w:r w:rsidRPr="00120A86">
        <w:rPr>
          <w:rFonts w:cs="Arial"/>
        </w:rPr>
        <w:t xml:space="preserve">i lavori di cui </w:t>
      </w:r>
      <w:r w:rsidR="00A30070">
        <w:rPr>
          <w:rFonts w:cs="Arial"/>
        </w:rPr>
        <w:t>trattasi</w:t>
      </w:r>
      <w:r>
        <w:rPr>
          <w:rFonts w:cs="Arial"/>
        </w:rPr>
        <w:t>:</w:t>
      </w:r>
    </w:p>
    <w:p w:rsidR="00120A86" w:rsidRDefault="00120A86" w:rsidP="00826D6F">
      <w:pPr>
        <w:pStyle w:val="Paragrafoelenco"/>
        <w:numPr>
          <w:ilvl w:val="0"/>
          <w:numId w:val="30"/>
        </w:numPr>
        <w:autoSpaceDE w:val="0"/>
        <w:autoSpaceDN w:val="0"/>
        <w:adjustRightInd w:val="0"/>
        <w:spacing w:after="0"/>
        <w:jc w:val="both"/>
        <w:rPr>
          <w:rFonts w:cs="Arial"/>
        </w:rPr>
      </w:pPr>
      <w:r w:rsidRPr="00120A86">
        <w:rPr>
          <w:rFonts w:cs="Arial"/>
          <w:u w:val="single"/>
        </w:rPr>
        <w:t>non</w:t>
      </w:r>
      <w:r w:rsidRPr="00120A86">
        <w:rPr>
          <w:rFonts w:cs="Arial"/>
        </w:rPr>
        <w:t xml:space="preserve"> comportano l’aumento di abitanti equivalenti dell’immobile in cui è sito lo scarico;</w:t>
      </w:r>
    </w:p>
    <w:p w:rsidR="008D11B3" w:rsidRDefault="008D11B3" w:rsidP="00826D6F">
      <w:pPr>
        <w:pStyle w:val="Paragrafoelenco"/>
        <w:numPr>
          <w:ilvl w:val="0"/>
          <w:numId w:val="30"/>
        </w:numPr>
        <w:autoSpaceDE w:val="0"/>
        <w:autoSpaceDN w:val="0"/>
        <w:adjustRightInd w:val="0"/>
        <w:spacing w:after="0"/>
        <w:jc w:val="both"/>
        <w:rPr>
          <w:rFonts w:cs="Arial"/>
        </w:rPr>
      </w:pPr>
      <w:r>
        <w:rPr>
          <w:rFonts w:cs="Arial"/>
          <w:u w:val="single"/>
        </w:rPr>
        <w:t>non</w:t>
      </w:r>
      <w:r>
        <w:rPr>
          <w:rFonts w:cs="Arial"/>
        </w:rPr>
        <w:t xml:space="preserve"> comportano modifiche qualitative né aumenti quantitativi del refluo;</w:t>
      </w:r>
    </w:p>
    <w:p w:rsidR="00120A86" w:rsidRDefault="00120A86" w:rsidP="00826D6F">
      <w:pPr>
        <w:pStyle w:val="Paragrafoelenco"/>
        <w:numPr>
          <w:ilvl w:val="0"/>
          <w:numId w:val="30"/>
        </w:numPr>
        <w:autoSpaceDE w:val="0"/>
        <w:autoSpaceDN w:val="0"/>
        <w:adjustRightInd w:val="0"/>
        <w:spacing w:after="0"/>
        <w:jc w:val="both"/>
        <w:rPr>
          <w:rFonts w:cs="Arial"/>
        </w:rPr>
      </w:pPr>
      <w:r w:rsidRPr="00120A86">
        <w:rPr>
          <w:rFonts w:cs="Arial"/>
          <w:u w:val="single"/>
        </w:rPr>
        <w:t>non</w:t>
      </w:r>
      <w:r w:rsidRPr="00120A86">
        <w:rPr>
          <w:rFonts w:cs="Arial"/>
        </w:rPr>
        <w:t xml:space="preserve"> </w:t>
      </w:r>
      <w:r>
        <w:rPr>
          <w:rFonts w:cs="Arial"/>
        </w:rPr>
        <w:t>comportano l’installazione di apparecchi elettromeccanici atti alla triturazione e pompaggio di rifiuti organici;</w:t>
      </w:r>
    </w:p>
    <w:p w:rsidR="00120A86" w:rsidRDefault="00120A86" w:rsidP="00826D6F">
      <w:pPr>
        <w:pStyle w:val="Paragrafoelenco"/>
        <w:numPr>
          <w:ilvl w:val="0"/>
          <w:numId w:val="30"/>
        </w:numPr>
        <w:autoSpaceDE w:val="0"/>
        <w:autoSpaceDN w:val="0"/>
        <w:adjustRightInd w:val="0"/>
        <w:spacing w:after="0"/>
        <w:jc w:val="both"/>
        <w:rPr>
          <w:rFonts w:cs="Arial"/>
        </w:rPr>
      </w:pPr>
      <w:r>
        <w:rPr>
          <w:rFonts w:cs="Arial"/>
          <w:u w:val="single"/>
        </w:rPr>
        <w:t>non</w:t>
      </w:r>
      <w:r w:rsidRPr="00120A86">
        <w:rPr>
          <w:rFonts w:cs="Arial"/>
        </w:rPr>
        <w:t xml:space="preserve"> comportano</w:t>
      </w:r>
      <w:r>
        <w:rPr>
          <w:rFonts w:cs="Arial"/>
        </w:rPr>
        <w:t xml:space="preserve"> la modifica agli impianti di pretrattamento dei liquami prima dell’immissione alla pubblica fognatura (fosse </w:t>
      </w:r>
      <w:proofErr w:type="spellStart"/>
      <w:r>
        <w:rPr>
          <w:rFonts w:cs="Arial"/>
        </w:rPr>
        <w:t>Imhoff</w:t>
      </w:r>
      <w:proofErr w:type="spellEnd"/>
      <w:r>
        <w:rPr>
          <w:rFonts w:cs="Arial"/>
        </w:rPr>
        <w:t>, filtri anaerobici, etc.);</w:t>
      </w:r>
    </w:p>
    <w:p w:rsidR="00120A86" w:rsidRDefault="00120A86" w:rsidP="00826D6F">
      <w:pPr>
        <w:pStyle w:val="Paragrafoelenco"/>
        <w:numPr>
          <w:ilvl w:val="0"/>
          <w:numId w:val="30"/>
        </w:numPr>
        <w:autoSpaceDE w:val="0"/>
        <w:autoSpaceDN w:val="0"/>
        <w:adjustRightInd w:val="0"/>
        <w:spacing w:after="0"/>
        <w:jc w:val="both"/>
        <w:rPr>
          <w:rFonts w:cs="Arial"/>
        </w:rPr>
      </w:pPr>
      <w:r w:rsidRPr="005A25C9">
        <w:rPr>
          <w:rFonts w:cs="Arial"/>
          <w:u w:val="single"/>
        </w:rPr>
        <w:t>non</w:t>
      </w:r>
      <w:r>
        <w:rPr>
          <w:rFonts w:cs="Arial"/>
        </w:rPr>
        <w:t xml:space="preserve"> </w:t>
      </w:r>
      <w:r w:rsidRPr="00120A86">
        <w:rPr>
          <w:rFonts w:cs="Arial"/>
        </w:rPr>
        <w:t xml:space="preserve">comportano </w:t>
      </w:r>
      <w:r>
        <w:rPr>
          <w:rFonts w:cs="Arial"/>
        </w:rPr>
        <w:t xml:space="preserve">modifiche </w:t>
      </w:r>
      <w:r w:rsidR="00A30070">
        <w:rPr>
          <w:rFonts w:cs="Arial"/>
        </w:rPr>
        <w:t>degli</w:t>
      </w:r>
      <w:r>
        <w:rPr>
          <w:rFonts w:cs="Arial"/>
        </w:rPr>
        <w:t xml:space="preserve"> allacciamenti alla pubblica fognatura;</w:t>
      </w:r>
    </w:p>
    <w:p w:rsidR="00A30070" w:rsidRPr="00A30070" w:rsidRDefault="00A30070" w:rsidP="00826D6F">
      <w:pPr>
        <w:pStyle w:val="Paragrafoelenco"/>
        <w:autoSpaceDE w:val="0"/>
        <w:autoSpaceDN w:val="0"/>
        <w:adjustRightInd w:val="0"/>
        <w:spacing w:after="0"/>
        <w:jc w:val="both"/>
        <w:rPr>
          <w:rFonts w:cs="Arial"/>
        </w:rPr>
      </w:pPr>
    </w:p>
    <w:p w:rsidR="00A30070" w:rsidRPr="002136E2" w:rsidRDefault="00A30070" w:rsidP="00826D6F">
      <w:pPr>
        <w:autoSpaceDE w:val="0"/>
        <w:autoSpaceDN w:val="0"/>
        <w:adjustRightInd w:val="0"/>
        <w:spacing w:after="0"/>
        <w:jc w:val="center"/>
        <w:rPr>
          <w:rFonts w:cs="TimesNewRomanPS-BoldMT"/>
          <w:b/>
          <w:bCs/>
          <w:sz w:val="28"/>
          <w:szCs w:val="28"/>
          <w:lang w:eastAsia="it-IT"/>
        </w:rPr>
      </w:pPr>
      <w:r w:rsidRPr="002136E2">
        <w:rPr>
          <w:rFonts w:cs="TimesNewRomanPS-BoldMT"/>
          <w:b/>
          <w:bCs/>
          <w:sz w:val="28"/>
          <w:szCs w:val="28"/>
          <w:lang w:eastAsia="it-IT"/>
        </w:rPr>
        <w:t xml:space="preserve">DICHIARA ALTRESÌ </w:t>
      </w:r>
    </w:p>
    <w:p w:rsidR="00A30070" w:rsidRDefault="00A30070" w:rsidP="00826D6F">
      <w:pPr>
        <w:autoSpaceDE w:val="0"/>
        <w:autoSpaceDN w:val="0"/>
        <w:adjustRightInd w:val="0"/>
        <w:spacing w:after="0"/>
        <w:jc w:val="both"/>
        <w:rPr>
          <w:rFonts w:cs="Arial"/>
        </w:rPr>
      </w:pPr>
    </w:p>
    <w:p w:rsidR="00A30070" w:rsidRPr="00A30070" w:rsidRDefault="00922B68" w:rsidP="00826D6F">
      <w:pPr>
        <w:autoSpaceDE w:val="0"/>
        <w:autoSpaceDN w:val="0"/>
        <w:adjustRightInd w:val="0"/>
        <w:spacing w:after="0"/>
        <w:jc w:val="both"/>
        <w:rPr>
          <w:rFonts w:asciiTheme="minorHAnsi" w:hAnsiTheme="minorHAnsi" w:cstheme="minorHAnsi"/>
        </w:rPr>
      </w:pPr>
      <w:r>
        <w:rPr>
          <w:rFonts w:cs="Arial"/>
        </w:rPr>
        <w:t>che i proprietari dell’immobile/gli aventi diritti reali non rientrano</w:t>
      </w:r>
      <w:r w:rsidR="00A30070">
        <w:rPr>
          <w:rFonts w:cs="Arial"/>
        </w:rPr>
        <w:t xml:space="preserve"> fra i seguenti soggetti obbligati a presentare domanda di allacciamento al Servizio Idrico </w:t>
      </w:r>
      <w:r w:rsidR="00A30070" w:rsidRPr="00A30070">
        <w:rPr>
          <w:rFonts w:asciiTheme="minorHAnsi" w:hAnsiTheme="minorHAnsi" w:cstheme="minorHAnsi"/>
        </w:rPr>
        <w:t xml:space="preserve">integrato ai sensi dell’art. 16 del Regolamento Quadro del </w:t>
      </w:r>
      <w:proofErr w:type="spellStart"/>
      <w:r w:rsidR="00A30070" w:rsidRPr="00A30070">
        <w:rPr>
          <w:rFonts w:asciiTheme="minorHAnsi" w:hAnsiTheme="minorHAnsi" w:cstheme="minorHAnsi"/>
        </w:rPr>
        <w:t>S.I.I.</w:t>
      </w:r>
      <w:proofErr w:type="spellEnd"/>
      <w:r w:rsidR="00A30070" w:rsidRPr="00A30070">
        <w:rPr>
          <w:rFonts w:asciiTheme="minorHAnsi" w:hAnsiTheme="minorHAnsi" w:cstheme="minorHAnsi"/>
        </w:rPr>
        <w:t xml:space="preserve"> – ATO di Modena:</w:t>
      </w:r>
    </w:p>
    <w:p w:rsidR="00A30070" w:rsidRPr="00A30070" w:rsidRDefault="00A30070" w:rsidP="00826D6F">
      <w:pPr>
        <w:pStyle w:val="Paragrafoelenco"/>
        <w:numPr>
          <w:ilvl w:val="0"/>
          <w:numId w:val="31"/>
        </w:numPr>
        <w:autoSpaceDE w:val="0"/>
        <w:autoSpaceDN w:val="0"/>
        <w:adjustRightInd w:val="0"/>
        <w:spacing w:after="0"/>
        <w:jc w:val="both"/>
        <w:rPr>
          <w:rFonts w:asciiTheme="minorHAnsi" w:hAnsiTheme="minorHAnsi" w:cstheme="minorHAnsi"/>
        </w:rPr>
      </w:pPr>
      <w:r w:rsidRPr="00A30070">
        <w:rPr>
          <w:rFonts w:asciiTheme="minorHAnsi" w:hAnsiTheme="minorHAnsi" w:cstheme="minorHAnsi"/>
          <w:iCs/>
        </w:rPr>
        <w:t>i proprietari di nuovi edifici o insediamenti civili o produttivi, all’atto dell’acquisizione</w:t>
      </w:r>
      <w:r w:rsidR="00922B68">
        <w:rPr>
          <w:rFonts w:asciiTheme="minorHAnsi" w:hAnsiTheme="minorHAnsi" w:cstheme="minorHAnsi"/>
          <w:iCs/>
        </w:rPr>
        <w:t xml:space="preserve"> del titolo abitativo edilizio;</w:t>
      </w:r>
    </w:p>
    <w:p w:rsidR="00A30070" w:rsidRPr="00A30070" w:rsidRDefault="00A30070" w:rsidP="00826D6F">
      <w:pPr>
        <w:pStyle w:val="Paragrafoelenco"/>
        <w:numPr>
          <w:ilvl w:val="0"/>
          <w:numId w:val="31"/>
        </w:numPr>
        <w:autoSpaceDE w:val="0"/>
        <w:autoSpaceDN w:val="0"/>
        <w:adjustRightInd w:val="0"/>
        <w:spacing w:after="0"/>
        <w:jc w:val="both"/>
        <w:rPr>
          <w:rFonts w:asciiTheme="minorHAnsi" w:hAnsiTheme="minorHAnsi" w:cstheme="minorHAnsi"/>
        </w:rPr>
      </w:pPr>
      <w:r w:rsidRPr="00A30070">
        <w:rPr>
          <w:rFonts w:asciiTheme="minorHAnsi" w:hAnsiTheme="minorHAnsi" w:cstheme="minorHAnsi"/>
          <w:iCs/>
        </w:rPr>
        <w:t>i proprietari di edifici, insediamenti civili o produttivi esistenti e da assoggettarsi ad interventi di ristrutturazione edilizia o restauro, o per essi, i titolari delle attività ivi svolte, all’atto dell’acquisizione del titolo abitativo edilizio, quando in forza delle modificazioni apportate si dia luogo a modifiche quantitative dell’acqua prelevata e dello scarico in essere</w:t>
      </w:r>
      <w:r w:rsidR="00922B68">
        <w:rPr>
          <w:rFonts w:asciiTheme="minorHAnsi" w:hAnsiTheme="minorHAnsi" w:cstheme="minorHAnsi"/>
          <w:iCs/>
        </w:rPr>
        <w:t>;</w:t>
      </w:r>
    </w:p>
    <w:p w:rsidR="00A30070" w:rsidRPr="00A30070" w:rsidRDefault="00A30070" w:rsidP="00826D6F">
      <w:pPr>
        <w:pStyle w:val="Paragrafoelenco"/>
        <w:numPr>
          <w:ilvl w:val="0"/>
          <w:numId w:val="31"/>
        </w:numPr>
        <w:autoSpaceDE w:val="0"/>
        <w:autoSpaceDN w:val="0"/>
        <w:adjustRightInd w:val="0"/>
        <w:spacing w:after="0"/>
        <w:jc w:val="both"/>
        <w:rPr>
          <w:rFonts w:asciiTheme="minorHAnsi" w:hAnsiTheme="minorHAnsi" w:cstheme="minorHAnsi"/>
        </w:rPr>
      </w:pPr>
      <w:r w:rsidRPr="00A30070">
        <w:rPr>
          <w:rFonts w:asciiTheme="minorHAnsi" w:hAnsiTheme="minorHAnsi" w:cstheme="minorHAnsi"/>
          <w:iCs/>
        </w:rPr>
        <w:t>i proprietari di insediamenti già esistenti, allacciati o meno al servizio idrico integrato, o per essi i titolari delle attività ivi svolte, quando si realizzino le condizioni tecniche, per l’avvenuto allacciamento alla rete fognaria di iniziativa pubblica o privata, tali da consentire il loro collegamento e/o la separazione degli scarichi alla pubblica fognatura</w:t>
      </w:r>
      <w:r w:rsidR="00922B68">
        <w:rPr>
          <w:rFonts w:asciiTheme="minorHAnsi" w:hAnsiTheme="minorHAnsi" w:cstheme="minorHAnsi"/>
          <w:iCs/>
        </w:rPr>
        <w:t>;</w:t>
      </w:r>
    </w:p>
    <w:p w:rsidR="00A30070" w:rsidRPr="00A30070" w:rsidRDefault="00A30070" w:rsidP="00826D6F">
      <w:pPr>
        <w:pStyle w:val="Paragrafoelenco"/>
        <w:numPr>
          <w:ilvl w:val="0"/>
          <w:numId w:val="31"/>
        </w:numPr>
        <w:autoSpaceDE w:val="0"/>
        <w:autoSpaceDN w:val="0"/>
        <w:adjustRightInd w:val="0"/>
        <w:spacing w:after="0"/>
        <w:jc w:val="both"/>
        <w:rPr>
          <w:rFonts w:asciiTheme="minorHAnsi" w:hAnsiTheme="minorHAnsi" w:cstheme="minorHAnsi"/>
        </w:rPr>
      </w:pPr>
      <w:r w:rsidRPr="00A30070">
        <w:rPr>
          <w:rFonts w:asciiTheme="minorHAnsi" w:hAnsiTheme="minorHAnsi" w:cstheme="minorHAnsi"/>
          <w:iCs/>
        </w:rPr>
        <w:t xml:space="preserve">i proprietari di insediamenti esistenti, allacciati o meno alla pubblica fognatura, o per essi i titolari delle attività ivi svolte, destinatari </w:t>
      </w:r>
      <w:r w:rsidR="00BA3E1C">
        <w:rPr>
          <w:rFonts w:asciiTheme="minorHAnsi" w:hAnsiTheme="minorHAnsi" w:cstheme="minorHAnsi"/>
          <w:iCs/>
        </w:rPr>
        <w:t>di ordinanze sindacali di allacciamento</w:t>
      </w:r>
      <w:r w:rsidR="00922B68">
        <w:rPr>
          <w:rFonts w:asciiTheme="minorHAnsi" w:hAnsiTheme="minorHAnsi" w:cstheme="minorHAnsi"/>
          <w:iCs/>
        </w:rPr>
        <w:t>;</w:t>
      </w:r>
    </w:p>
    <w:p w:rsidR="00A30070" w:rsidRPr="00A30070" w:rsidRDefault="00A30070" w:rsidP="00826D6F">
      <w:pPr>
        <w:pStyle w:val="gmail-m12061105111220269msolistparagraph"/>
        <w:numPr>
          <w:ilvl w:val="0"/>
          <w:numId w:val="31"/>
        </w:numPr>
        <w:spacing w:line="276" w:lineRule="auto"/>
        <w:jc w:val="both"/>
        <w:rPr>
          <w:rFonts w:asciiTheme="minorHAnsi" w:hAnsiTheme="minorHAnsi" w:cstheme="minorHAnsi"/>
          <w:sz w:val="22"/>
          <w:szCs w:val="22"/>
        </w:rPr>
      </w:pPr>
      <w:r w:rsidRPr="00A30070">
        <w:rPr>
          <w:rFonts w:asciiTheme="minorHAnsi" w:hAnsiTheme="minorHAnsi" w:cstheme="minorHAnsi"/>
          <w:iCs/>
          <w:sz w:val="22"/>
          <w:szCs w:val="22"/>
        </w:rPr>
        <w:t>chiunque intenda modificare le caratteristiche dell’allacciamento acquedottistico</w:t>
      </w:r>
      <w:r w:rsidR="00922B68">
        <w:rPr>
          <w:rFonts w:asciiTheme="minorHAnsi" w:hAnsiTheme="minorHAnsi" w:cstheme="minorHAnsi"/>
          <w:iCs/>
          <w:sz w:val="22"/>
          <w:szCs w:val="22"/>
        </w:rPr>
        <w:t xml:space="preserve"> e/o fognario esistente;</w:t>
      </w:r>
    </w:p>
    <w:p w:rsidR="007A46FB" w:rsidRPr="00BA3E1C" w:rsidRDefault="00A30070" w:rsidP="00826D6F">
      <w:pPr>
        <w:pStyle w:val="gmail-m12061105111220269msolistparagraph"/>
        <w:numPr>
          <w:ilvl w:val="0"/>
          <w:numId w:val="31"/>
        </w:numPr>
        <w:spacing w:line="276" w:lineRule="auto"/>
        <w:jc w:val="both"/>
        <w:rPr>
          <w:rFonts w:asciiTheme="minorHAnsi" w:hAnsiTheme="minorHAnsi" w:cstheme="minorHAnsi"/>
          <w:sz w:val="22"/>
          <w:szCs w:val="22"/>
        </w:rPr>
      </w:pPr>
      <w:r w:rsidRPr="00A30070">
        <w:rPr>
          <w:rFonts w:asciiTheme="minorHAnsi" w:hAnsiTheme="minorHAnsi" w:cstheme="minorHAnsi"/>
          <w:sz w:val="22"/>
          <w:szCs w:val="22"/>
        </w:rPr>
        <w:t>i</w:t>
      </w:r>
      <w:r w:rsidRPr="00A30070">
        <w:rPr>
          <w:rFonts w:asciiTheme="minorHAnsi" w:hAnsiTheme="minorHAnsi" w:cstheme="minorHAnsi"/>
          <w:iCs/>
          <w:sz w:val="22"/>
          <w:szCs w:val="22"/>
        </w:rPr>
        <w:t xml:space="preserve"> titolari (o i responsabili) di insediamenti temporanei, intendendosi per tali le installazioni, fisse o mobili, per sagre paesane, giostre, circhi, manifestazioni ricreat</w:t>
      </w:r>
      <w:r w:rsidR="00BA3E1C">
        <w:rPr>
          <w:rFonts w:asciiTheme="minorHAnsi" w:hAnsiTheme="minorHAnsi" w:cstheme="minorHAnsi"/>
          <w:iCs/>
          <w:sz w:val="22"/>
          <w:szCs w:val="22"/>
        </w:rPr>
        <w:t xml:space="preserve">ive e sportive in genere, e gli </w:t>
      </w:r>
      <w:r w:rsidRPr="00A30070">
        <w:rPr>
          <w:rFonts w:asciiTheme="minorHAnsi" w:hAnsiTheme="minorHAnsi" w:cstheme="minorHAnsi"/>
          <w:iCs/>
          <w:sz w:val="22"/>
          <w:szCs w:val="22"/>
        </w:rPr>
        <w:t>spettacoli viaggianti.</w:t>
      </w:r>
    </w:p>
    <w:p w:rsidR="001D62F5" w:rsidRDefault="00CB7983" w:rsidP="00826D6F">
      <w:pPr>
        <w:autoSpaceDE w:val="0"/>
        <w:autoSpaceDN w:val="0"/>
        <w:adjustRightInd w:val="0"/>
        <w:spacing w:after="0"/>
        <w:jc w:val="center"/>
        <w:rPr>
          <w:rFonts w:cs="TimesNewRomanPSMT"/>
          <w:b/>
          <w:sz w:val="28"/>
          <w:szCs w:val="28"/>
          <w:lang w:eastAsia="it-IT"/>
        </w:rPr>
      </w:pPr>
      <w:r w:rsidRPr="002136E2">
        <w:rPr>
          <w:rFonts w:cs="TimesNewRomanPSMT"/>
          <w:b/>
          <w:sz w:val="28"/>
          <w:szCs w:val="28"/>
          <w:lang w:eastAsia="it-IT"/>
        </w:rPr>
        <w:t>AUTORIZZA</w:t>
      </w:r>
    </w:p>
    <w:p w:rsidR="002136E2" w:rsidRPr="002136E2" w:rsidRDefault="002136E2" w:rsidP="002136E2">
      <w:pPr>
        <w:autoSpaceDE w:val="0"/>
        <w:autoSpaceDN w:val="0"/>
        <w:adjustRightInd w:val="0"/>
        <w:spacing w:after="0" w:line="240" w:lineRule="auto"/>
        <w:jc w:val="center"/>
        <w:rPr>
          <w:rFonts w:cs="TimesNewRomanPSMT"/>
          <w:b/>
          <w:sz w:val="28"/>
          <w:szCs w:val="28"/>
          <w:lang w:eastAsia="it-IT"/>
        </w:rPr>
      </w:pPr>
    </w:p>
    <w:p w:rsidR="00CB7983" w:rsidRPr="001D62F5" w:rsidRDefault="00CB7983" w:rsidP="00826D6F">
      <w:pPr>
        <w:pStyle w:val="Paragrafoelenco"/>
        <w:spacing w:after="60"/>
        <w:ind w:left="0"/>
        <w:jc w:val="both"/>
      </w:pPr>
      <w:r>
        <w:rPr>
          <w:rFonts w:cs="Arial"/>
        </w:rPr>
        <w:t xml:space="preserve">Il Comune di Castelfranco Emilia al </w:t>
      </w:r>
      <w:r>
        <w:t xml:space="preserve">trattamento dei dati personali per finalità di cui alla presente </w:t>
      </w:r>
      <w:r w:rsidR="002136E2">
        <w:t>comunicazione</w:t>
      </w:r>
      <w:r>
        <w:t xml:space="preserve">, avendo letto e compreso l’informativa </w:t>
      </w:r>
      <w:r w:rsidR="001D62F5">
        <w:t xml:space="preserve">di cui all’Allegato </w:t>
      </w:r>
      <w:r w:rsidR="00BA3E1C">
        <w:t>A</w:t>
      </w:r>
      <w:r w:rsidR="001D62F5">
        <w:t xml:space="preserve"> al presente modulo.</w:t>
      </w:r>
    </w:p>
    <w:p w:rsidR="007A205C" w:rsidRPr="00C43ADF" w:rsidRDefault="00BC095F" w:rsidP="00826D6F">
      <w:pPr>
        <w:jc w:val="both"/>
        <w:rPr>
          <w:rFonts w:cs="Arial"/>
        </w:rPr>
      </w:pPr>
      <w:r>
        <w:rPr>
          <w:rFonts w:cs="Arial"/>
        </w:rPr>
        <w:t>_____________</w:t>
      </w:r>
      <w:r w:rsidR="00DF649D" w:rsidRPr="00C43ADF">
        <w:rPr>
          <w:rFonts w:cs="Arial"/>
        </w:rPr>
        <w:t>,</w:t>
      </w:r>
      <w:r w:rsidR="005242EF" w:rsidRPr="00C43ADF">
        <w:rPr>
          <w:rFonts w:cs="Arial"/>
        </w:rPr>
        <w:t xml:space="preserve"> lì</w:t>
      </w:r>
      <w:r w:rsidR="00DF649D" w:rsidRPr="00C43ADF">
        <w:rPr>
          <w:rFonts w:cs="Arial"/>
        </w:rPr>
        <w:t xml:space="preserve"> </w:t>
      </w:r>
      <w:r w:rsidR="00141CD2" w:rsidRPr="00C43ADF">
        <w:rPr>
          <w:rFonts w:cs="Arial"/>
        </w:rPr>
        <w:t>___/___/______</w:t>
      </w:r>
    </w:p>
    <w:p w:rsidR="00FF7F42" w:rsidRPr="00C43ADF" w:rsidRDefault="00C43ADF" w:rsidP="00826D6F">
      <w:pPr>
        <w:spacing w:after="0"/>
        <w:ind w:left="3540" w:firstLine="708"/>
        <w:jc w:val="center"/>
        <w:rPr>
          <w:rFonts w:cs="Arial"/>
        </w:rPr>
      </w:pPr>
      <w:r>
        <w:rPr>
          <w:rFonts w:cs="Arial"/>
        </w:rPr>
        <w:t>IL</w:t>
      </w:r>
      <w:r w:rsidR="00CF2BDE" w:rsidRPr="00C43ADF">
        <w:rPr>
          <w:rFonts w:cs="Arial"/>
        </w:rPr>
        <w:t xml:space="preserve"> DICHIARANTE</w:t>
      </w:r>
    </w:p>
    <w:p w:rsidR="00052E52" w:rsidRDefault="00424D96" w:rsidP="00826D6F">
      <w:pPr>
        <w:spacing w:after="240"/>
        <w:ind w:left="3540" w:firstLine="708"/>
        <w:jc w:val="center"/>
        <w:rPr>
          <w:rFonts w:cs="Arial"/>
          <w:sz w:val="18"/>
          <w:szCs w:val="18"/>
        </w:rPr>
      </w:pPr>
      <w:r w:rsidRPr="00C43ADF">
        <w:rPr>
          <w:rFonts w:cs="Arial"/>
          <w:sz w:val="18"/>
          <w:szCs w:val="18"/>
        </w:rPr>
        <w:t>(firma autografa o digitale)</w:t>
      </w:r>
    </w:p>
    <w:p w:rsidR="00052E52" w:rsidRDefault="00C43ADF" w:rsidP="00826D6F">
      <w:pPr>
        <w:spacing w:after="240"/>
        <w:ind w:left="3540" w:firstLine="708"/>
        <w:jc w:val="center"/>
        <w:rPr>
          <w:rFonts w:cs="Calibri"/>
          <w:b/>
          <w:sz w:val="24"/>
          <w:szCs w:val="24"/>
        </w:rPr>
      </w:pPr>
      <w:r>
        <w:rPr>
          <w:rFonts w:cs="Arial"/>
          <w:sz w:val="24"/>
          <w:szCs w:val="24"/>
        </w:rPr>
        <w:t>________________________</w:t>
      </w:r>
    </w:p>
    <w:p w:rsidR="007A46FB" w:rsidRPr="00BA3E1C" w:rsidRDefault="00F75550" w:rsidP="00BA3E1C">
      <w:pPr>
        <w:spacing w:after="0" w:line="240" w:lineRule="auto"/>
        <w:jc w:val="center"/>
        <w:rPr>
          <w:rFonts w:cs="Calibri"/>
          <w:b/>
          <w:sz w:val="24"/>
          <w:szCs w:val="24"/>
        </w:rPr>
      </w:pPr>
      <w:r>
        <w:rPr>
          <w:rFonts w:cs="Calibri"/>
          <w:b/>
          <w:sz w:val="24"/>
          <w:szCs w:val="24"/>
        </w:rPr>
        <w:br w:type="page"/>
      </w:r>
      <w:r w:rsidR="007A46FB">
        <w:rPr>
          <w:rFonts w:cs="Calibri"/>
          <w:b/>
          <w:sz w:val="24"/>
          <w:szCs w:val="24"/>
        </w:rPr>
        <w:lastRenderedPageBreak/>
        <w:t xml:space="preserve">ALLEGATO </w:t>
      </w:r>
      <w:r w:rsidR="00BA3E1C">
        <w:rPr>
          <w:rFonts w:cs="Calibri"/>
          <w:b/>
          <w:sz w:val="24"/>
          <w:szCs w:val="24"/>
        </w:rPr>
        <w:t>A</w:t>
      </w:r>
    </w:p>
    <w:p w:rsidR="00B558B0" w:rsidRPr="00C43ADF" w:rsidRDefault="00B558B0" w:rsidP="00C43ADF">
      <w:pPr>
        <w:spacing w:after="0"/>
        <w:ind w:right="-1"/>
        <w:jc w:val="center"/>
        <w:rPr>
          <w:rFonts w:cs="Calibri"/>
          <w:b/>
          <w:sz w:val="28"/>
          <w:szCs w:val="28"/>
        </w:rPr>
      </w:pPr>
      <w:r w:rsidRPr="00C43ADF">
        <w:rPr>
          <w:rFonts w:cs="Calibri"/>
          <w:b/>
          <w:sz w:val="28"/>
          <w:szCs w:val="28"/>
        </w:rPr>
        <w:t>INFORMATIVA PER IL TRATTAMENTO DEI DATI PERSONALI</w:t>
      </w:r>
    </w:p>
    <w:p w:rsidR="00B558B0" w:rsidRPr="00115A01" w:rsidRDefault="00B558B0" w:rsidP="00B558B0">
      <w:pPr>
        <w:spacing w:line="240" w:lineRule="auto"/>
        <w:ind w:right="-1"/>
        <w:jc w:val="center"/>
        <w:rPr>
          <w:rFonts w:cs="Calibri"/>
        </w:rPr>
      </w:pPr>
      <w:r w:rsidRPr="00115A01">
        <w:rPr>
          <w:rFonts w:cs="Calibri"/>
        </w:rPr>
        <w:t>ai sensi dell’art. 13 del Regolamento europeo n. 679/2016</w:t>
      </w:r>
    </w:p>
    <w:p w:rsidR="00115A01" w:rsidRPr="00647493" w:rsidRDefault="00115A01" w:rsidP="00B558B0">
      <w:pPr>
        <w:spacing w:line="240" w:lineRule="auto"/>
        <w:ind w:right="-1"/>
        <w:jc w:val="center"/>
        <w:rPr>
          <w:rFonts w:cs="Calibri"/>
          <w:b/>
        </w:rPr>
      </w:pP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Premessa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Ai sensi dell’art. 13 del Regolamento europeo n. 679/2016, l’Ente Co</w:t>
      </w:r>
      <w:r w:rsidR="00C43ADF">
        <w:rPr>
          <w:rFonts w:cs="Calibri"/>
          <w:sz w:val="20"/>
          <w:szCs w:val="20"/>
        </w:rPr>
        <w:t>mune di Castelfranco Emilia</w:t>
      </w:r>
      <w:r w:rsidRPr="00115A01">
        <w:rPr>
          <w:rFonts w:cs="Calibri"/>
          <w:sz w:val="20"/>
          <w:szCs w:val="20"/>
        </w:rPr>
        <w:t>, in qualità di “Titolare” del trattamento, è tenuto a fornirle informazioni in merito all’utilizzo dei suoi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Identità e i dati di contatto del titolare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Titolare del trattamento dei dati personali di cui alla presente Informativa è il Co</w:t>
      </w:r>
      <w:r w:rsidR="00C43ADF">
        <w:rPr>
          <w:rFonts w:cs="Calibri"/>
          <w:sz w:val="20"/>
          <w:szCs w:val="20"/>
        </w:rPr>
        <w:t>mune di Castelfranco Emilia</w:t>
      </w:r>
      <w:r w:rsidRPr="00115A01">
        <w:rPr>
          <w:rFonts w:cs="Calibri"/>
          <w:sz w:val="20"/>
          <w:szCs w:val="20"/>
        </w:rPr>
        <w:t>, con sede in Castelfranco Emilia, Piazza della Vittoria n. 8, CAP: 41013.</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Il Responsabile della protezione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Il </w:t>
      </w:r>
      <w:r w:rsidR="00C43ADF">
        <w:rPr>
          <w:rFonts w:cs="Calibri"/>
          <w:sz w:val="20"/>
          <w:szCs w:val="20"/>
        </w:rPr>
        <w:t>Comune di Castelfranco Emilia</w:t>
      </w:r>
      <w:r w:rsidRPr="00115A01">
        <w:rPr>
          <w:rFonts w:cs="Calibri"/>
          <w:sz w:val="20"/>
          <w:szCs w:val="20"/>
        </w:rPr>
        <w:t xml:space="preserve"> ha designato quale Responsabile della protezione dei dati la società Lepida SpA (dpo-team@lepida.it).</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accesso ai dati personali;</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opporsi al trattamento;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sidR="00C43ADF">
        <w:rPr>
          <w:rFonts w:cs="Calibri"/>
          <w:sz w:val="20"/>
          <w:szCs w:val="20"/>
        </w:rPr>
        <w:t>.</w:t>
      </w:r>
      <w:r w:rsidRPr="00115A01">
        <w:rPr>
          <w:rFonts w:cs="Calibri"/>
          <w:sz w:val="20"/>
          <w:szCs w:val="20"/>
        </w:rPr>
        <w:t xml:space="preserv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B558B0" w:rsidRPr="00052E52" w:rsidRDefault="00B558B0" w:rsidP="00052E52">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B558B0" w:rsidRPr="00052E52" w:rsidSect="00D2296B">
      <w:footerReference w:type="default" r:id="rId9"/>
      <w:headerReference w:type="first" r:id="rId10"/>
      <w:footerReference w:type="firs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1C" w:rsidRDefault="00BA3E1C" w:rsidP="00A8357B">
      <w:pPr>
        <w:spacing w:after="0" w:line="240" w:lineRule="auto"/>
      </w:pPr>
      <w:r>
        <w:separator/>
      </w:r>
    </w:p>
  </w:endnote>
  <w:endnote w:type="continuationSeparator" w:id="0">
    <w:p w:rsidR="00BA3E1C" w:rsidRDefault="00BA3E1C"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BA3E1C" w:rsidRPr="008426DB" w:rsidTr="00D65042">
      <w:tc>
        <w:tcPr>
          <w:tcW w:w="1668" w:type="dxa"/>
          <w:shd w:val="clear" w:color="auto" w:fill="auto"/>
          <w:vAlign w:val="center"/>
        </w:tcPr>
        <w:p w:rsidR="00BA3E1C" w:rsidRPr="005D55BE" w:rsidRDefault="00BA3E1C" w:rsidP="00D65042">
          <w:pPr>
            <w:pStyle w:val="Intestazione"/>
            <w:tabs>
              <w:tab w:val="clear" w:pos="4819"/>
              <w:tab w:val="clear" w:pos="9638"/>
              <w:tab w:val="left" w:pos="732"/>
            </w:tabs>
            <w:rPr>
              <w:sz w:val="16"/>
              <w:szCs w:val="16"/>
              <w:lang w:eastAsia="it-IT"/>
            </w:rPr>
          </w:pPr>
          <w:r w:rsidRPr="005D55BE">
            <w:rPr>
              <w:sz w:val="16"/>
              <w:szCs w:val="16"/>
              <w:lang w:eastAsia="it-IT"/>
            </w:rPr>
            <w:t xml:space="preserve">Pag. </w:t>
          </w:r>
          <w:r w:rsidR="00271521" w:rsidRPr="005D55BE">
            <w:rPr>
              <w:b/>
              <w:sz w:val="16"/>
              <w:szCs w:val="16"/>
              <w:lang w:eastAsia="it-IT"/>
            </w:rPr>
            <w:fldChar w:fldCharType="begin"/>
          </w:r>
          <w:r w:rsidRPr="005D55BE">
            <w:rPr>
              <w:b/>
              <w:sz w:val="16"/>
              <w:szCs w:val="16"/>
              <w:lang w:eastAsia="it-IT"/>
            </w:rPr>
            <w:instrText>PAGE  \* Arabic  \* MERGEFORMAT</w:instrText>
          </w:r>
          <w:r w:rsidR="00271521" w:rsidRPr="005D55BE">
            <w:rPr>
              <w:b/>
              <w:sz w:val="16"/>
              <w:szCs w:val="16"/>
              <w:lang w:eastAsia="it-IT"/>
            </w:rPr>
            <w:fldChar w:fldCharType="separate"/>
          </w:r>
          <w:r w:rsidR="008D11B3">
            <w:rPr>
              <w:b/>
              <w:noProof/>
              <w:sz w:val="16"/>
              <w:szCs w:val="16"/>
              <w:lang w:eastAsia="it-IT"/>
            </w:rPr>
            <w:t>2</w:t>
          </w:r>
          <w:r w:rsidR="00271521" w:rsidRPr="005D55BE">
            <w:rPr>
              <w:b/>
              <w:sz w:val="16"/>
              <w:szCs w:val="16"/>
              <w:lang w:eastAsia="it-IT"/>
            </w:rPr>
            <w:fldChar w:fldCharType="end"/>
          </w:r>
          <w:r w:rsidRPr="005D55BE">
            <w:rPr>
              <w:sz w:val="16"/>
              <w:szCs w:val="16"/>
              <w:lang w:eastAsia="it-IT"/>
            </w:rPr>
            <w:t xml:space="preserve"> di </w:t>
          </w:r>
          <w:fldSimple w:instr="NUMPAGES  \* Arabic  \* MERGEFORMAT">
            <w:r w:rsidR="008D11B3" w:rsidRPr="008D11B3">
              <w:rPr>
                <w:b/>
                <w:noProof/>
                <w:sz w:val="16"/>
                <w:szCs w:val="16"/>
                <w:lang w:eastAsia="it-IT"/>
              </w:rPr>
              <w:t>3</w:t>
            </w:r>
          </w:fldSimple>
          <w:r w:rsidRPr="005D55BE">
            <w:rPr>
              <w:sz w:val="16"/>
              <w:szCs w:val="16"/>
              <w:lang w:eastAsia="it-IT"/>
            </w:rPr>
            <w:t xml:space="preserve"> </w:t>
          </w:r>
        </w:p>
      </w:tc>
      <w:tc>
        <w:tcPr>
          <w:tcW w:w="8363" w:type="dxa"/>
          <w:shd w:val="clear" w:color="auto" w:fill="auto"/>
          <w:vAlign w:val="center"/>
        </w:tcPr>
        <w:p w:rsidR="00BA3E1C" w:rsidRPr="005D55BE" w:rsidRDefault="00BA3E1C" w:rsidP="00CD7139">
          <w:pPr>
            <w:pStyle w:val="Pidipagina"/>
            <w:jc w:val="right"/>
            <w:rPr>
              <w:sz w:val="16"/>
              <w:szCs w:val="16"/>
              <w:lang w:eastAsia="it-IT"/>
            </w:rPr>
          </w:pPr>
          <w:r w:rsidRPr="005D55BE">
            <w:rPr>
              <w:sz w:val="16"/>
              <w:szCs w:val="16"/>
            </w:rPr>
            <w:t>Comunicazione modifica non sostanziale</w:t>
          </w:r>
          <w:r w:rsidR="00CD7139">
            <w:rPr>
              <w:sz w:val="16"/>
              <w:szCs w:val="16"/>
            </w:rPr>
            <w:t xml:space="preserve"> a scarichi fognari</w:t>
          </w:r>
        </w:p>
      </w:tc>
    </w:tr>
  </w:tbl>
  <w:p w:rsidR="00BA3E1C" w:rsidRDefault="00BA3E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1C" w:rsidRPr="00BA614F" w:rsidRDefault="00BA3E1C"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BA3E1C" w:rsidRPr="001B567D" w:rsidRDefault="00BA3E1C"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BA3E1C" w:rsidRDefault="00BA3E1C"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1C" w:rsidRDefault="00BA3E1C" w:rsidP="00A8357B">
      <w:pPr>
        <w:spacing w:after="0" w:line="240" w:lineRule="auto"/>
      </w:pPr>
      <w:r>
        <w:separator/>
      </w:r>
    </w:p>
  </w:footnote>
  <w:footnote w:type="continuationSeparator" w:id="0">
    <w:p w:rsidR="00BA3E1C" w:rsidRDefault="00BA3E1C" w:rsidP="00A83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BA3E1C" w:rsidRPr="00EB7756" w:rsidTr="00D65042">
      <w:trPr>
        <w:trHeight w:val="1702"/>
        <w:jc w:val="center"/>
      </w:trPr>
      <w:tc>
        <w:tcPr>
          <w:tcW w:w="3066" w:type="dxa"/>
          <w:tcBorders>
            <w:bottom w:val="single" w:sz="4" w:space="0" w:color="auto"/>
          </w:tcBorders>
          <w:shd w:val="clear" w:color="auto" w:fill="auto"/>
          <w:vAlign w:val="bottom"/>
        </w:tcPr>
        <w:p w:rsidR="00BA3E1C" w:rsidRPr="008426DB" w:rsidRDefault="00BA3E1C"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BA3E1C" w:rsidRPr="008426DB" w:rsidRDefault="00BA3E1C"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BA3E1C" w:rsidRPr="008426DB" w:rsidRDefault="00BA3E1C"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BA3E1C" w:rsidRPr="008426DB" w:rsidRDefault="00BA3E1C"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BA3E1C" w:rsidRPr="008426DB" w:rsidRDefault="00BA3E1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BA3E1C" w:rsidRPr="008426DB" w:rsidRDefault="00BA3E1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BA3E1C" w:rsidRPr="008426DB" w:rsidRDefault="00BA3E1C"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BA3E1C" w:rsidRPr="00B17304" w:rsidRDefault="00BA3E1C" w:rsidP="00D65042">
          <w:pPr>
            <w:ind w:right="-1"/>
            <w:rPr>
              <w:lang w:val="fr-FR"/>
            </w:rPr>
          </w:pPr>
          <w:r w:rsidRPr="00B17304">
            <w:rPr>
              <w:rFonts w:ascii="Garamond" w:hAnsi="Garamond"/>
              <w:sz w:val="20"/>
              <w:szCs w:val="20"/>
              <w:lang w:val="fr-FR"/>
            </w:rPr>
            <w:t>PEC: comunecastelfrancoemilia@cert.comune.castelfranco-emilia.mo.it</w:t>
          </w:r>
        </w:p>
      </w:tc>
    </w:tr>
  </w:tbl>
  <w:p w:rsidR="00BA3E1C" w:rsidRDefault="00BA3E1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1DA324C"/>
    <w:multiLevelType w:val="hybridMultilevel"/>
    <w:tmpl w:val="E83CD56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7">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9C678B"/>
    <w:multiLevelType w:val="hybridMultilevel"/>
    <w:tmpl w:val="9A30C5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3">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63743442"/>
    <w:multiLevelType w:val="hybridMultilevel"/>
    <w:tmpl w:val="A03A7FEE"/>
    <w:lvl w:ilvl="0" w:tplc="04100003">
      <w:start w:val="1"/>
      <w:numFmt w:val="bullet"/>
      <w:lvlText w:val="o"/>
      <w:lvlJc w:val="left"/>
      <w:pPr>
        <w:ind w:left="360" w:hanging="360"/>
      </w:pPr>
      <w:rPr>
        <w:rFonts w:ascii="Courier New" w:hAnsi="Courier New" w:cs="Courier New"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25">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4"/>
  </w:num>
  <w:num w:numId="2">
    <w:abstractNumId w:val="10"/>
  </w:num>
  <w:num w:numId="3">
    <w:abstractNumId w:val="14"/>
  </w:num>
  <w:num w:numId="4">
    <w:abstractNumId w:val="2"/>
  </w:num>
  <w:num w:numId="5">
    <w:abstractNumId w:val="3"/>
  </w:num>
  <w:num w:numId="6">
    <w:abstractNumId w:val="18"/>
  </w:num>
  <w:num w:numId="7">
    <w:abstractNumId w:val="27"/>
  </w:num>
  <w:num w:numId="8">
    <w:abstractNumId w:val="11"/>
  </w:num>
  <w:num w:numId="9">
    <w:abstractNumId w:val="8"/>
  </w:num>
  <w:num w:numId="10">
    <w:abstractNumId w:val="23"/>
  </w:num>
  <w:num w:numId="11">
    <w:abstractNumId w:val="4"/>
  </w:num>
  <w:num w:numId="12">
    <w:abstractNumId w:val="22"/>
  </w:num>
  <w:num w:numId="13">
    <w:abstractNumId w:val="21"/>
  </w:num>
  <w:num w:numId="14">
    <w:abstractNumId w:val="5"/>
  </w:num>
  <w:num w:numId="15">
    <w:abstractNumId w:val="12"/>
  </w:num>
  <w:num w:numId="16">
    <w:abstractNumId w:val="9"/>
  </w:num>
  <w:num w:numId="17">
    <w:abstractNumId w:val="26"/>
  </w:num>
  <w:num w:numId="18">
    <w:abstractNumId w:val="30"/>
  </w:num>
  <w:num w:numId="19">
    <w:abstractNumId w:val="28"/>
  </w:num>
  <w:num w:numId="20">
    <w:abstractNumId w:val="0"/>
  </w:num>
  <w:num w:numId="21">
    <w:abstractNumId w:val="7"/>
  </w:num>
  <w:num w:numId="22">
    <w:abstractNumId w:val="19"/>
  </w:num>
  <w:num w:numId="23">
    <w:abstractNumId w:val="15"/>
  </w:num>
  <w:num w:numId="24">
    <w:abstractNumId w:val="13"/>
  </w:num>
  <w:num w:numId="25">
    <w:abstractNumId w:val="25"/>
  </w:num>
  <w:num w:numId="26">
    <w:abstractNumId w:val="16"/>
  </w:num>
  <w:num w:numId="27">
    <w:abstractNumId w:val="6"/>
  </w:num>
  <w:num w:numId="28">
    <w:abstractNumId w:val="20"/>
  </w:num>
  <w:num w:numId="29">
    <w:abstractNumId w:val="29"/>
  </w:num>
  <w:num w:numId="30">
    <w:abstractNumId w:val="17"/>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477FAD"/>
    <w:rsid w:val="00003476"/>
    <w:rsid w:val="0001603B"/>
    <w:rsid w:val="00022127"/>
    <w:rsid w:val="0002240D"/>
    <w:rsid w:val="00031158"/>
    <w:rsid w:val="00035267"/>
    <w:rsid w:val="0003683C"/>
    <w:rsid w:val="00050391"/>
    <w:rsid w:val="00052E52"/>
    <w:rsid w:val="00053271"/>
    <w:rsid w:val="000562EC"/>
    <w:rsid w:val="00061068"/>
    <w:rsid w:val="00061088"/>
    <w:rsid w:val="0006765B"/>
    <w:rsid w:val="0008070D"/>
    <w:rsid w:val="000B659A"/>
    <w:rsid w:val="000D5BC5"/>
    <w:rsid w:val="00101E80"/>
    <w:rsid w:val="00115A01"/>
    <w:rsid w:val="00120A86"/>
    <w:rsid w:val="00122AF1"/>
    <w:rsid w:val="001346F7"/>
    <w:rsid w:val="00141CD2"/>
    <w:rsid w:val="00153211"/>
    <w:rsid w:val="00157D46"/>
    <w:rsid w:val="00160691"/>
    <w:rsid w:val="00192157"/>
    <w:rsid w:val="00196D2A"/>
    <w:rsid w:val="001B144B"/>
    <w:rsid w:val="001B35A1"/>
    <w:rsid w:val="001B4A39"/>
    <w:rsid w:val="001C09FF"/>
    <w:rsid w:val="001C1E2E"/>
    <w:rsid w:val="001C464E"/>
    <w:rsid w:val="001D51C4"/>
    <w:rsid w:val="001D62F5"/>
    <w:rsid w:val="001D6B3E"/>
    <w:rsid w:val="001D6DE8"/>
    <w:rsid w:val="002026EF"/>
    <w:rsid w:val="002075C2"/>
    <w:rsid w:val="00210637"/>
    <w:rsid w:val="00213089"/>
    <w:rsid w:val="002136E2"/>
    <w:rsid w:val="00231BE0"/>
    <w:rsid w:val="0023425B"/>
    <w:rsid w:val="00237CAF"/>
    <w:rsid w:val="00247DF1"/>
    <w:rsid w:val="00271521"/>
    <w:rsid w:val="00282270"/>
    <w:rsid w:val="002928F6"/>
    <w:rsid w:val="00295328"/>
    <w:rsid w:val="002A4A13"/>
    <w:rsid w:val="002B20D9"/>
    <w:rsid w:val="002B7C8D"/>
    <w:rsid w:val="002C0AD6"/>
    <w:rsid w:val="002C5860"/>
    <w:rsid w:val="002F2278"/>
    <w:rsid w:val="002F519F"/>
    <w:rsid w:val="002F71BB"/>
    <w:rsid w:val="00320801"/>
    <w:rsid w:val="00326A76"/>
    <w:rsid w:val="003279FC"/>
    <w:rsid w:val="00332965"/>
    <w:rsid w:val="00332966"/>
    <w:rsid w:val="00336026"/>
    <w:rsid w:val="00343735"/>
    <w:rsid w:val="003520B0"/>
    <w:rsid w:val="003608A5"/>
    <w:rsid w:val="00384289"/>
    <w:rsid w:val="003876F5"/>
    <w:rsid w:val="00391612"/>
    <w:rsid w:val="003954BE"/>
    <w:rsid w:val="003A0273"/>
    <w:rsid w:val="003A2021"/>
    <w:rsid w:val="003B0539"/>
    <w:rsid w:val="003B27ED"/>
    <w:rsid w:val="003C2507"/>
    <w:rsid w:val="003D1EF1"/>
    <w:rsid w:val="003D7C8E"/>
    <w:rsid w:val="003E12B2"/>
    <w:rsid w:val="003E1A41"/>
    <w:rsid w:val="003F47BE"/>
    <w:rsid w:val="003F69AA"/>
    <w:rsid w:val="00403534"/>
    <w:rsid w:val="00421134"/>
    <w:rsid w:val="00424D96"/>
    <w:rsid w:val="004428E3"/>
    <w:rsid w:val="004445D9"/>
    <w:rsid w:val="0045748D"/>
    <w:rsid w:val="00457C99"/>
    <w:rsid w:val="0046187D"/>
    <w:rsid w:val="00471CC7"/>
    <w:rsid w:val="00477FAD"/>
    <w:rsid w:val="0048672F"/>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506C8"/>
    <w:rsid w:val="00560318"/>
    <w:rsid w:val="005637AE"/>
    <w:rsid w:val="00573A32"/>
    <w:rsid w:val="00596D39"/>
    <w:rsid w:val="005A25C9"/>
    <w:rsid w:val="005A557D"/>
    <w:rsid w:val="005B03AB"/>
    <w:rsid w:val="005B410D"/>
    <w:rsid w:val="005C0593"/>
    <w:rsid w:val="005D55BE"/>
    <w:rsid w:val="005F0488"/>
    <w:rsid w:val="005F5AAB"/>
    <w:rsid w:val="0061142E"/>
    <w:rsid w:val="0063474D"/>
    <w:rsid w:val="006732D6"/>
    <w:rsid w:val="00676367"/>
    <w:rsid w:val="006D6C55"/>
    <w:rsid w:val="006E2F7D"/>
    <w:rsid w:val="0071117E"/>
    <w:rsid w:val="00714B16"/>
    <w:rsid w:val="00726C3D"/>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C5078"/>
    <w:rsid w:val="007C5E5A"/>
    <w:rsid w:val="007D01C5"/>
    <w:rsid w:val="007D4D0D"/>
    <w:rsid w:val="007E389F"/>
    <w:rsid w:val="008025DE"/>
    <w:rsid w:val="00804E73"/>
    <w:rsid w:val="008051CE"/>
    <w:rsid w:val="00821329"/>
    <w:rsid w:val="00826D6F"/>
    <w:rsid w:val="00842777"/>
    <w:rsid w:val="00867792"/>
    <w:rsid w:val="00872740"/>
    <w:rsid w:val="00876658"/>
    <w:rsid w:val="008A035E"/>
    <w:rsid w:val="008A4ADA"/>
    <w:rsid w:val="008B5D58"/>
    <w:rsid w:val="008D11B3"/>
    <w:rsid w:val="008D4729"/>
    <w:rsid w:val="008E0FBA"/>
    <w:rsid w:val="008E2447"/>
    <w:rsid w:val="008E279D"/>
    <w:rsid w:val="008F49CB"/>
    <w:rsid w:val="00900352"/>
    <w:rsid w:val="00922342"/>
    <w:rsid w:val="00922B68"/>
    <w:rsid w:val="009367D8"/>
    <w:rsid w:val="00940216"/>
    <w:rsid w:val="00943B09"/>
    <w:rsid w:val="00967893"/>
    <w:rsid w:val="0098512D"/>
    <w:rsid w:val="00991309"/>
    <w:rsid w:val="009C47DD"/>
    <w:rsid w:val="009D6358"/>
    <w:rsid w:val="009E2F7C"/>
    <w:rsid w:val="009F4DE1"/>
    <w:rsid w:val="00A02562"/>
    <w:rsid w:val="00A030F6"/>
    <w:rsid w:val="00A039A6"/>
    <w:rsid w:val="00A30070"/>
    <w:rsid w:val="00A501C8"/>
    <w:rsid w:val="00A730C8"/>
    <w:rsid w:val="00A81786"/>
    <w:rsid w:val="00A8357B"/>
    <w:rsid w:val="00A87B0C"/>
    <w:rsid w:val="00A90D38"/>
    <w:rsid w:val="00A9187E"/>
    <w:rsid w:val="00AC26D1"/>
    <w:rsid w:val="00AC340B"/>
    <w:rsid w:val="00AC67FD"/>
    <w:rsid w:val="00AC7312"/>
    <w:rsid w:val="00AF6A6F"/>
    <w:rsid w:val="00B013BF"/>
    <w:rsid w:val="00B11B07"/>
    <w:rsid w:val="00B17314"/>
    <w:rsid w:val="00B279C0"/>
    <w:rsid w:val="00B471B4"/>
    <w:rsid w:val="00B5458A"/>
    <w:rsid w:val="00B558B0"/>
    <w:rsid w:val="00B6384C"/>
    <w:rsid w:val="00B7187A"/>
    <w:rsid w:val="00B86199"/>
    <w:rsid w:val="00B93B30"/>
    <w:rsid w:val="00B941DD"/>
    <w:rsid w:val="00B94F39"/>
    <w:rsid w:val="00BA3E1C"/>
    <w:rsid w:val="00BC095F"/>
    <w:rsid w:val="00BC250A"/>
    <w:rsid w:val="00BC2D4D"/>
    <w:rsid w:val="00BD06DC"/>
    <w:rsid w:val="00BD67F5"/>
    <w:rsid w:val="00C00860"/>
    <w:rsid w:val="00C02C28"/>
    <w:rsid w:val="00C1726F"/>
    <w:rsid w:val="00C24BEA"/>
    <w:rsid w:val="00C25ACD"/>
    <w:rsid w:val="00C32127"/>
    <w:rsid w:val="00C40582"/>
    <w:rsid w:val="00C43ADF"/>
    <w:rsid w:val="00C60ACC"/>
    <w:rsid w:val="00C641ED"/>
    <w:rsid w:val="00C75150"/>
    <w:rsid w:val="00C75B97"/>
    <w:rsid w:val="00CA0E6B"/>
    <w:rsid w:val="00CA1E42"/>
    <w:rsid w:val="00CB7983"/>
    <w:rsid w:val="00CC5A01"/>
    <w:rsid w:val="00CD7139"/>
    <w:rsid w:val="00CE266D"/>
    <w:rsid w:val="00CE306D"/>
    <w:rsid w:val="00CF2BDE"/>
    <w:rsid w:val="00CF4298"/>
    <w:rsid w:val="00CF7C44"/>
    <w:rsid w:val="00D07CC4"/>
    <w:rsid w:val="00D1028B"/>
    <w:rsid w:val="00D13C24"/>
    <w:rsid w:val="00D2296B"/>
    <w:rsid w:val="00D245D0"/>
    <w:rsid w:val="00D35461"/>
    <w:rsid w:val="00D40EB8"/>
    <w:rsid w:val="00D41433"/>
    <w:rsid w:val="00D5364C"/>
    <w:rsid w:val="00D6107B"/>
    <w:rsid w:val="00D65042"/>
    <w:rsid w:val="00D6628A"/>
    <w:rsid w:val="00D668CE"/>
    <w:rsid w:val="00D85BAA"/>
    <w:rsid w:val="00DA3DF7"/>
    <w:rsid w:val="00DB49A0"/>
    <w:rsid w:val="00DB7215"/>
    <w:rsid w:val="00DC2FA4"/>
    <w:rsid w:val="00DC42B8"/>
    <w:rsid w:val="00DC6708"/>
    <w:rsid w:val="00DC7919"/>
    <w:rsid w:val="00DD3934"/>
    <w:rsid w:val="00DD6074"/>
    <w:rsid w:val="00DE339A"/>
    <w:rsid w:val="00DF649D"/>
    <w:rsid w:val="00E02E17"/>
    <w:rsid w:val="00E16C9B"/>
    <w:rsid w:val="00E21905"/>
    <w:rsid w:val="00E25238"/>
    <w:rsid w:val="00E30F62"/>
    <w:rsid w:val="00E35057"/>
    <w:rsid w:val="00E40737"/>
    <w:rsid w:val="00E45997"/>
    <w:rsid w:val="00E5436B"/>
    <w:rsid w:val="00E61C09"/>
    <w:rsid w:val="00E65232"/>
    <w:rsid w:val="00E96D85"/>
    <w:rsid w:val="00EA4080"/>
    <w:rsid w:val="00EC6D08"/>
    <w:rsid w:val="00EC7B19"/>
    <w:rsid w:val="00EE08DA"/>
    <w:rsid w:val="00EE3B1A"/>
    <w:rsid w:val="00EF730B"/>
    <w:rsid w:val="00F4339A"/>
    <w:rsid w:val="00F477C4"/>
    <w:rsid w:val="00F56C31"/>
    <w:rsid w:val="00F6066E"/>
    <w:rsid w:val="00F61314"/>
    <w:rsid w:val="00F64100"/>
    <w:rsid w:val="00F75550"/>
    <w:rsid w:val="00F84062"/>
    <w:rsid w:val="00F9072F"/>
    <w:rsid w:val="00F96C20"/>
    <w:rsid w:val="00FC3A6F"/>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9C47DD"/>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9C47DD"/>
    <w:rPr>
      <w:rFonts w:ascii="Times New Roman" w:eastAsia="Times New Roman" w:hAnsi="Times New Roman"/>
      <w:b/>
      <w:bCs/>
      <w:kern w:val="28"/>
      <w:sz w:val="52"/>
      <w:szCs w:val="52"/>
      <w:u w:val="single"/>
    </w:rPr>
  </w:style>
  <w:style w:type="paragraph" w:customStyle="1" w:styleId="gmail-m12061105111220269msolistparagraph">
    <w:name w:val="gmail-m_12061105111220269msolistparagraph"/>
    <w:basedOn w:val="Normale"/>
    <w:rsid w:val="00A30070"/>
    <w:pPr>
      <w:spacing w:before="100" w:beforeAutospacing="1" w:after="100" w:afterAutospacing="1" w:line="240" w:lineRule="auto"/>
    </w:pPr>
    <w:rPr>
      <w:rFonts w:ascii="Times New Roman" w:eastAsiaTheme="minorHAnsi" w:hAnsi="Times New Roman"/>
      <w:sz w:val="24"/>
      <w:szCs w:val="24"/>
      <w:lang w:eastAsia="it-IT"/>
    </w:rPr>
  </w:style>
  <w:style w:type="character" w:styleId="Collegamentoipertestuale">
    <w:name w:val="Hyperlink"/>
    <w:basedOn w:val="Carpredefinitoparagrafo"/>
    <w:uiPriority w:val="99"/>
    <w:unhideWhenUsed/>
    <w:rsid w:val="00BC09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7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stelfrancoemilia@cert.comune.castelfranco-emilia.m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53FEA-7A1E-499D-8C12-4A238A58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1274</Words>
  <Characters>7267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8524</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3</cp:revision>
  <cp:lastPrinted>2022-03-22T10:30:00Z</cp:lastPrinted>
  <dcterms:created xsi:type="dcterms:W3CDTF">2023-03-01T14:24:00Z</dcterms:created>
  <dcterms:modified xsi:type="dcterms:W3CDTF">2023-04-19T07:48:00Z</dcterms:modified>
</cp:coreProperties>
</file>